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2B8" w:rsidRPr="00532BFE" w:rsidRDefault="00BD02B8" w:rsidP="00BD02B8">
      <w:pPr>
        <w:spacing w:after="0" w:line="240" w:lineRule="auto"/>
        <w:jc w:val="right"/>
        <w:rPr>
          <w:rFonts w:ascii="Times New Roman" w:hAnsi="Times New Roman"/>
          <w:i/>
          <w:sz w:val="24"/>
          <w:szCs w:val="24"/>
          <w:lang w:val="kk-KZ"/>
        </w:rPr>
      </w:pPr>
      <w:r w:rsidRPr="00532BFE">
        <w:rPr>
          <w:rFonts w:ascii="Times New Roman" w:hAnsi="Times New Roman"/>
          <w:i/>
          <w:sz w:val="24"/>
          <w:szCs w:val="24"/>
          <w:lang w:val="kk-KZ"/>
        </w:rPr>
        <w:t xml:space="preserve">Тендерлік құжаттамаға </w:t>
      </w:r>
    </w:p>
    <w:p w:rsidR="00BD02B8" w:rsidRPr="00532BFE" w:rsidRDefault="00BD02B8" w:rsidP="00BD02B8">
      <w:pPr>
        <w:spacing w:after="0" w:line="240" w:lineRule="auto"/>
        <w:jc w:val="right"/>
        <w:rPr>
          <w:rFonts w:ascii="Times New Roman" w:hAnsi="Times New Roman"/>
          <w:i/>
          <w:sz w:val="24"/>
          <w:szCs w:val="24"/>
          <w:lang w:val="kk-KZ"/>
        </w:rPr>
      </w:pPr>
      <w:r>
        <w:rPr>
          <w:rFonts w:ascii="Times New Roman" w:hAnsi="Times New Roman"/>
          <w:i/>
          <w:sz w:val="24"/>
          <w:szCs w:val="24"/>
          <w:lang w:val="kk-KZ"/>
        </w:rPr>
        <w:t>2</w:t>
      </w:r>
      <w:r w:rsidRPr="00532BFE">
        <w:rPr>
          <w:rFonts w:ascii="Times New Roman" w:hAnsi="Times New Roman"/>
          <w:i/>
          <w:sz w:val="24"/>
          <w:szCs w:val="24"/>
          <w:lang w:val="kk-KZ"/>
        </w:rPr>
        <w:t xml:space="preserve"> қосымша</w:t>
      </w:r>
    </w:p>
    <w:p w:rsidR="00BD02B8" w:rsidRPr="00532BFE" w:rsidRDefault="00BD02B8" w:rsidP="00BD02B8">
      <w:pPr>
        <w:spacing w:after="0" w:line="240" w:lineRule="auto"/>
        <w:jc w:val="right"/>
        <w:rPr>
          <w:rFonts w:ascii="Times New Roman" w:hAnsi="Times New Roman"/>
          <w:i/>
          <w:sz w:val="24"/>
          <w:szCs w:val="24"/>
          <w:lang w:val="kk-KZ"/>
        </w:rPr>
      </w:pPr>
      <w:r>
        <w:rPr>
          <w:rFonts w:ascii="Times New Roman" w:hAnsi="Times New Roman"/>
          <w:i/>
          <w:sz w:val="24"/>
          <w:szCs w:val="24"/>
        </w:rPr>
        <w:t>Приложение 2</w:t>
      </w:r>
      <w:r w:rsidRPr="00532BFE">
        <w:rPr>
          <w:rFonts w:ascii="Times New Roman" w:hAnsi="Times New Roman"/>
          <w:i/>
          <w:sz w:val="24"/>
          <w:szCs w:val="24"/>
        </w:rPr>
        <w:t xml:space="preserve"> </w:t>
      </w:r>
    </w:p>
    <w:p w:rsidR="00BD02B8" w:rsidRDefault="00BD02B8" w:rsidP="00BD02B8">
      <w:pPr>
        <w:widowControl w:val="0"/>
        <w:spacing w:after="0" w:line="240" w:lineRule="auto"/>
        <w:rPr>
          <w:rFonts w:ascii="Times New Roman" w:hAnsi="Times New Roman" w:cs="Times New Roman"/>
          <w:b/>
          <w:sz w:val="20"/>
          <w:szCs w:val="20"/>
          <w:lang w:val="kk-KZ"/>
        </w:rPr>
      </w:pPr>
      <w:r>
        <w:rPr>
          <w:rFonts w:ascii="Times New Roman" w:hAnsi="Times New Roman"/>
          <w:i/>
          <w:sz w:val="24"/>
          <w:szCs w:val="24"/>
        </w:rPr>
        <w:t xml:space="preserve">                                                                                                                                                                                                 </w:t>
      </w:r>
      <w:r w:rsidRPr="00532BFE">
        <w:rPr>
          <w:rFonts w:ascii="Times New Roman" w:hAnsi="Times New Roman"/>
          <w:i/>
          <w:sz w:val="24"/>
          <w:szCs w:val="24"/>
        </w:rPr>
        <w:t>к тендерной документации</w:t>
      </w:r>
    </w:p>
    <w:p w:rsidR="00BD02B8" w:rsidRDefault="00BD02B8" w:rsidP="00BD02B8">
      <w:pPr>
        <w:widowControl w:val="0"/>
        <w:spacing w:after="0" w:line="240" w:lineRule="auto"/>
        <w:rPr>
          <w:rFonts w:ascii="Times New Roman" w:hAnsi="Times New Roman" w:cs="Times New Roman"/>
          <w:b/>
          <w:sz w:val="20"/>
          <w:szCs w:val="20"/>
          <w:lang w:val="kk-KZ"/>
        </w:rPr>
      </w:pPr>
    </w:p>
    <w:p w:rsidR="00BD02B8" w:rsidRDefault="00BD02B8" w:rsidP="00BD02B8">
      <w:pPr>
        <w:widowControl w:val="0"/>
        <w:spacing w:after="0" w:line="240" w:lineRule="auto"/>
        <w:jc w:val="center"/>
        <w:rPr>
          <w:rFonts w:ascii="Times New Roman" w:hAnsi="Times New Roman" w:cs="Times New Roman"/>
          <w:b/>
          <w:sz w:val="20"/>
          <w:szCs w:val="20"/>
          <w:lang w:val="kk-KZ"/>
        </w:rPr>
      </w:pPr>
      <w:r w:rsidRPr="00F37CBD">
        <w:rPr>
          <w:rFonts w:ascii="Times New Roman" w:eastAsia="Times New Roman" w:hAnsi="Times New Roman" w:cs="Times New Roman"/>
          <w:b/>
          <w:bCs/>
          <w:color w:val="000000"/>
          <w:sz w:val="18"/>
          <w:szCs w:val="18"/>
          <w:lang w:eastAsia="ru-RU"/>
        </w:rPr>
        <w:t xml:space="preserve">Техникалық </w:t>
      </w:r>
      <w:proofErr w:type="spellStart"/>
      <w:r w:rsidRPr="00F37CBD">
        <w:rPr>
          <w:rFonts w:ascii="Times New Roman" w:eastAsia="Times New Roman" w:hAnsi="Times New Roman" w:cs="Times New Roman"/>
          <w:b/>
          <w:bCs/>
          <w:color w:val="000000"/>
          <w:sz w:val="18"/>
          <w:szCs w:val="18"/>
          <w:lang w:eastAsia="ru-RU"/>
        </w:rPr>
        <w:t>ерекшелігі</w:t>
      </w:r>
      <w:proofErr w:type="spellEnd"/>
    </w:p>
    <w:p w:rsidR="00BD02B8" w:rsidRDefault="00BD02B8" w:rsidP="00BD02B8">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Техническая спецификация</w:t>
      </w:r>
    </w:p>
    <w:p w:rsidR="00BD02B8" w:rsidRDefault="00BD02B8" w:rsidP="00BD02B8">
      <w:pPr>
        <w:widowControl w:val="0"/>
        <w:spacing w:after="0" w:line="240" w:lineRule="auto"/>
        <w:rPr>
          <w:rFonts w:ascii="Times New Roman" w:hAnsi="Times New Roman" w:cs="Times New Roman"/>
          <w:sz w:val="20"/>
          <w:szCs w:val="20"/>
        </w:rPr>
      </w:pPr>
    </w:p>
    <w:p w:rsidR="00BD02B8" w:rsidRDefault="00BD02B8" w:rsidP="00BD02B8">
      <w:pPr>
        <w:widowControl w:val="0"/>
        <w:spacing w:after="0" w:line="240" w:lineRule="auto"/>
        <w:jc w:val="center"/>
        <w:rPr>
          <w:rFonts w:ascii="Times New Roman" w:hAnsi="Times New Roman" w:cs="Times New Roman"/>
          <w:sz w:val="20"/>
          <w:szCs w:val="20"/>
        </w:rPr>
      </w:pPr>
    </w:p>
    <w:tbl>
      <w:tblPr>
        <w:tblW w:w="15168" w:type="dxa"/>
        <w:tblInd w:w="-459" w:type="dxa"/>
        <w:tblLook w:val="04A0"/>
      </w:tblPr>
      <w:tblGrid>
        <w:gridCol w:w="960"/>
        <w:gridCol w:w="4285"/>
        <w:gridCol w:w="9923"/>
      </w:tblGrid>
      <w:tr w:rsidR="005E281A" w:rsidRPr="00F76DE4" w:rsidTr="00097713">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F76DE4">
              <w:rPr>
                <w:rFonts w:ascii="Times New Roman" w:eastAsia="Times New Roman" w:hAnsi="Times New Roman" w:cs="Times New Roman"/>
                <w:b/>
                <w:bCs/>
                <w:color w:val="000000"/>
                <w:sz w:val="18"/>
                <w:szCs w:val="18"/>
                <w:lang w:eastAsia="ru-RU"/>
              </w:rPr>
              <w:t>№ лота</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5E281A" w:rsidRDefault="005E281A" w:rsidP="00002C31">
            <w:pPr>
              <w:spacing w:after="0" w:line="240" w:lineRule="auto"/>
              <w:jc w:val="center"/>
              <w:rPr>
                <w:rFonts w:ascii="Times New Roman" w:eastAsia="Times New Roman" w:hAnsi="Times New Roman"/>
                <w:b/>
                <w:bCs/>
                <w:color w:val="000000"/>
                <w:sz w:val="20"/>
                <w:szCs w:val="20"/>
                <w:lang w:eastAsia="ru-RU"/>
              </w:rPr>
            </w:pPr>
            <w:r w:rsidRPr="00453F23">
              <w:rPr>
                <w:rFonts w:ascii="Times New Roman" w:eastAsia="Times New Roman" w:hAnsi="Times New Roman"/>
                <w:b/>
                <w:bCs/>
                <w:color w:val="000000"/>
                <w:sz w:val="20"/>
                <w:szCs w:val="20"/>
                <w:lang w:eastAsia="ru-RU"/>
              </w:rPr>
              <w:t>Наименование</w:t>
            </w:r>
          </w:p>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532BFE">
              <w:rPr>
                <w:rFonts w:ascii="Times New Roman" w:eastAsia="Times New Roman" w:hAnsi="Times New Roman"/>
                <w:b/>
                <w:bCs/>
                <w:sz w:val="24"/>
                <w:szCs w:val="24"/>
                <w:lang w:val="kk-KZ" w:eastAsia="ru-RU"/>
              </w:rPr>
              <w:t>Тауардың атауы</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F37CBD">
              <w:rPr>
                <w:rFonts w:ascii="Times New Roman" w:eastAsia="Times New Roman" w:hAnsi="Times New Roman" w:cs="Times New Roman"/>
                <w:b/>
                <w:bCs/>
                <w:color w:val="000000"/>
                <w:sz w:val="18"/>
                <w:szCs w:val="18"/>
                <w:lang w:eastAsia="ru-RU"/>
              </w:rPr>
              <w:t xml:space="preserve">Техникалық </w:t>
            </w:r>
            <w:proofErr w:type="spellStart"/>
            <w:r w:rsidRPr="00F37CBD">
              <w:rPr>
                <w:rFonts w:ascii="Times New Roman" w:eastAsia="Times New Roman" w:hAnsi="Times New Roman" w:cs="Times New Roman"/>
                <w:b/>
                <w:bCs/>
                <w:color w:val="000000"/>
                <w:sz w:val="18"/>
                <w:szCs w:val="18"/>
                <w:lang w:eastAsia="ru-RU"/>
              </w:rPr>
              <w:t>ерекшелігі</w:t>
            </w:r>
            <w:proofErr w:type="spellEnd"/>
            <w:r w:rsidRPr="00F37CBD">
              <w:rPr>
                <w:rFonts w:ascii="Times New Roman" w:eastAsia="Times New Roman" w:hAnsi="Times New Roman" w:cs="Times New Roman"/>
                <w:b/>
                <w:bCs/>
                <w:color w:val="000000"/>
                <w:sz w:val="18"/>
                <w:szCs w:val="18"/>
                <w:lang w:eastAsia="ru-RU"/>
              </w:rPr>
              <w:t xml:space="preserve"> </w:t>
            </w:r>
            <w:r w:rsidRPr="00F76DE4">
              <w:rPr>
                <w:rFonts w:ascii="Times New Roman" w:eastAsia="Times New Roman" w:hAnsi="Times New Roman" w:cs="Times New Roman"/>
                <w:b/>
                <w:bCs/>
                <w:color w:val="000000"/>
                <w:sz w:val="18"/>
                <w:szCs w:val="18"/>
                <w:lang w:eastAsia="ru-RU"/>
              </w:rPr>
              <w:t>Техническая спецификация</w:t>
            </w:r>
          </w:p>
        </w:tc>
      </w:tr>
      <w:tr w:rsidR="005F7984" w:rsidRPr="00EF6AE1" w:rsidTr="00097713">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7984" w:rsidRPr="00EF6AE1" w:rsidRDefault="005F7984" w:rsidP="00002C31">
            <w:pPr>
              <w:spacing w:after="0" w:line="240" w:lineRule="auto"/>
              <w:jc w:val="center"/>
              <w:rPr>
                <w:rFonts w:ascii="Times New Roman" w:eastAsia="Times New Roman" w:hAnsi="Times New Roman" w:cs="Times New Roman"/>
                <w:b/>
                <w:bCs/>
                <w:sz w:val="18"/>
                <w:szCs w:val="18"/>
                <w:lang w:eastAsia="ru-RU"/>
              </w:rPr>
            </w:pPr>
            <w:r w:rsidRPr="00EF6AE1">
              <w:rPr>
                <w:rFonts w:ascii="Times New Roman" w:eastAsia="Times New Roman" w:hAnsi="Times New Roman" w:cs="Times New Roman"/>
                <w:b/>
                <w:bCs/>
                <w:sz w:val="18"/>
                <w:szCs w:val="18"/>
                <w:lang w:eastAsia="ru-RU"/>
              </w:rPr>
              <w:t>1</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EF6AE1" w:rsidRDefault="00EF6AE1" w:rsidP="00EF6AE1">
            <w:pPr>
              <w:spacing w:after="0" w:line="240" w:lineRule="auto"/>
              <w:rPr>
                <w:rFonts w:ascii="Times New Roman" w:hAnsi="Times New Roman"/>
                <w:sz w:val="24"/>
                <w:szCs w:val="24"/>
              </w:rPr>
            </w:pPr>
            <w:proofErr w:type="spellStart"/>
            <w:r w:rsidRPr="00644F13">
              <w:rPr>
                <w:rFonts w:ascii="Times New Roman" w:hAnsi="Times New Roman"/>
                <w:sz w:val="24"/>
                <w:szCs w:val="24"/>
              </w:rPr>
              <w:t>Бейне</w:t>
            </w:r>
            <w:proofErr w:type="spellEnd"/>
            <w:r w:rsidRPr="00644F13">
              <w:rPr>
                <w:rFonts w:ascii="Times New Roman" w:hAnsi="Times New Roman"/>
                <w:sz w:val="24"/>
                <w:szCs w:val="24"/>
              </w:rPr>
              <w:t xml:space="preserve"> ларингоскоп </w:t>
            </w:r>
          </w:p>
          <w:p w:rsidR="005F7984" w:rsidRPr="00EF6AE1" w:rsidRDefault="00EF6AE1" w:rsidP="00EF6AE1">
            <w:pPr>
              <w:spacing w:after="0" w:line="240" w:lineRule="auto"/>
              <w:rPr>
                <w:rFonts w:ascii="Times New Roman" w:eastAsia="Times New Roman" w:hAnsi="Times New Roman" w:cs="Times New Roman"/>
                <w:sz w:val="20"/>
                <w:szCs w:val="20"/>
                <w:lang w:eastAsia="ru-RU"/>
              </w:rPr>
            </w:pPr>
            <w:r w:rsidRPr="00B61151">
              <w:rPr>
                <w:rFonts w:ascii="Times New Roman" w:hAnsi="Times New Roman"/>
                <w:sz w:val="24"/>
                <w:szCs w:val="24"/>
              </w:rPr>
              <w:t>Видео ларингоскоп</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EF6AE1" w:rsidRPr="00EF6AE1" w:rsidRDefault="00EF6AE1" w:rsidP="00EF6AE1">
            <w:pPr>
              <w:spacing w:after="0" w:line="240" w:lineRule="auto"/>
              <w:jc w:val="both"/>
              <w:rPr>
                <w:rFonts w:ascii="Times New Roman" w:hAnsi="Times New Roman"/>
                <w:sz w:val="24"/>
                <w:szCs w:val="24"/>
              </w:rPr>
            </w:pPr>
            <w:proofErr w:type="spellStart"/>
            <w:r w:rsidRPr="00EF6AE1">
              <w:rPr>
                <w:rFonts w:ascii="Times New Roman" w:hAnsi="Times New Roman"/>
                <w:sz w:val="24"/>
                <w:szCs w:val="24"/>
              </w:rPr>
              <w:t>Отсасыватель</w:t>
            </w:r>
            <w:proofErr w:type="spellEnd"/>
            <w:r w:rsidRPr="00EF6AE1">
              <w:rPr>
                <w:rFonts w:ascii="Times New Roman" w:hAnsi="Times New Roman"/>
                <w:sz w:val="24"/>
                <w:szCs w:val="24"/>
              </w:rPr>
              <w:t xml:space="preserve"> медициналық әмбебап видео ларингоскоп. </w:t>
            </w:r>
            <w:proofErr w:type="gramStart"/>
            <w:r w:rsidRPr="00EF6AE1">
              <w:rPr>
                <w:rFonts w:ascii="Times New Roman" w:hAnsi="Times New Roman"/>
                <w:sz w:val="24"/>
                <w:szCs w:val="24"/>
              </w:rPr>
              <w:t xml:space="preserve">Эндоскопиялық құрылғы, </w:t>
            </w:r>
            <w:proofErr w:type="spellStart"/>
            <w:r w:rsidRPr="00EF6AE1">
              <w:rPr>
                <w:rFonts w:ascii="Times New Roman" w:hAnsi="Times New Roman"/>
                <w:sz w:val="24"/>
                <w:szCs w:val="24"/>
              </w:rPr>
              <w:t>дыбыс</w:t>
            </w:r>
            <w:proofErr w:type="spellEnd"/>
            <w:r w:rsidRPr="00EF6AE1">
              <w:rPr>
                <w:rFonts w:ascii="Times New Roman" w:hAnsi="Times New Roman"/>
                <w:sz w:val="24"/>
                <w:szCs w:val="24"/>
              </w:rPr>
              <w:t xml:space="preserve"> саңылауының жоғарғы </w:t>
            </w:r>
            <w:proofErr w:type="spellStart"/>
            <w:r w:rsidRPr="00EF6AE1">
              <w:rPr>
                <w:rFonts w:ascii="Times New Roman" w:hAnsi="Times New Roman"/>
                <w:sz w:val="24"/>
                <w:szCs w:val="24"/>
              </w:rPr>
              <w:t>тыныс</w:t>
            </w:r>
            <w:proofErr w:type="spellEnd"/>
            <w:r w:rsidRPr="00EF6AE1">
              <w:rPr>
                <w:rFonts w:ascii="Times New Roman" w:hAnsi="Times New Roman"/>
                <w:sz w:val="24"/>
                <w:szCs w:val="24"/>
              </w:rPr>
              <w:t xml:space="preserve"> </w:t>
            </w:r>
            <w:proofErr w:type="spellStart"/>
            <w:r w:rsidRPr="00EF6AE1">
              <w:rPr>
                <w:rFonts w:ascii="Times New Roman" w:hAnsi="Times New Roman"/>
                <w:sz w:val="24"/>
                <w:szCs w:val="24"/>
              </w:rPr>
              <w:t>жолдарын</w:t>
            </w:r>
            <w:proofErr w:type="spellEnd"/>
            <w:r w:rsidRPr="00EF6AE1">
              <w:rPr>
                <w:rFonts w:ascii="Times New Roman" w:hAnsi="Times New Roman"/>
                <w:sz w:val="24"/>
                <w:szCs w:val="24"/>
              </w:rPr>
              <w:t xml:space="preserve"> </w:t>
            </w:r>
            <w:proofErr w:type="spellStart"/>
            <w:r w:rsidRPr="00EF6AE1">
              <w:rPr>
                <w:rFonts w:ascii="Times New Roman" w:hAnsi="Times New Roman"/>
                <w:sz w:val="24"/>
                <w:szCs w:val="24"/>
              </w:rPr>
              <w:t>тексеруге</w:t>
            </w:r>
            <w:proofErr w:type="spellEnd"/>
            <w:r w:rsidRPr="00EF6AE1">
              <w:rPr>
                <w:rFonts w:ascii="Times New Roman" w:hAnsi="Times New Roman"/>
                <w:sz w:val="24"/>
                <w:szCs w:val="24"/>
              </w:rPr>
              <w:t xml:space="preserve"> және трахеяның </w:t>
            </w:r>
            <w:proofErr w:type="spellStart"/>
            <w:r w:rsidRPr="00EF6AE1">
              <w:rPr>
                <w:rFonts w:ascii="Times New Roman" w:hAnsi="Times New Roman"/>
                <w:sz w:val="24"/>
                <w:szCs w:val="24"/>
              </w:rPr>
              <w:t>интубациясын</w:t>
            </w:r>
            <w:proofErr w:type="spellEnd"/>
            <w:r w:rsidRPr="00EF6AE1">
              <w:rPr>
                <w:rFonts w:ascii="Times New Roman" w:hAnsi="Times New Roman"/>
                <w:sz w:val="24"/>
                <w:szCs w:val="24"/>
              </w:rPr>
              <w:t xml:space="preserve"> жеңілдетуге арналған кем </w:t>
            </w:r>
            <w:proofErr w:type="spellStart"/>
            <w:r w:rsidRPr="00EF6AE1">
              <w:rPr>
                <w:rFonts w:ascii="Times New Roman" w:hAnsi="Times New Roman"/>
                <w:sz w:val="24"/>
                <w:szCs w:val="24"/>
              </w:rPr>
              <w:t>дегенде</w:t>
            </w:r>
            <w:proofErr w:type="spellEnd"/>
            <w:r w:rsidRPr="00EF6AE1">
              <w:rPr>
                <w:rFonts w:ascii="Times New Roman" w:hAnsi="Times New Roman"/>
                <w:sz w:val="24"/>
                <w:szCs w:val="24"/>
              </w:rPr>
              <w:t xml:space="preserve"> 3,5 </w:t>
            </w:r>
            <w:proofErr w:type="spellStart"/>
            <w:r w:rsidRPr="00EF6AE1">
              <w:rPr>
                <w:rFonts w:ascii="Times New Roman" w:hAnsi="Times New Roman"/>
                <w:sz w:val="24"/>
                <w:szCs w:val="24"/>
              </w:rPr>
              <w:t>дюймдік</w:t>
            </w:r>
            <w:proofErr w:type="spellEnd"/>
            <w:r w:rsidRPr="00EF6AE1">
              <w:rPr>
                <w:rFonts w:ascii="Times New Roman" w:hAnsi="Times New Roman"/>
                <w:sz w:val="24"/>
                <w:szCs w:val="24"/>
              </w:rPr>
              <w:t xml:space="preserve"> сұйық </w:t>
            </w:r>
            <w:proofErr w:type="spellStart"/>
            <w:r w:rsidRPr="00EF6AE1">
              <w:rPr>
                <w:rFonts w:ascii="Times New Roman" w:hAnsi="Times New Roman"/>
                <w:sz w:val="24"/>
                <w:szCs w:val="24"/>
              </w:rPr>
              <w:t>кристалды</w:t>
            </w:r>
            <w:proofErr w:type="spellEnd"/>
            <w:r w:rsidRPr="00EF6AE1">
              <w:rPr>
                <w:rFonts w:ascii="Times New Roman" w:hAnsi="Times New Roman"/>
                <w:sz w:val="24"/>
                <w:szCs w:val="24"/>
              </w:rPr>
              <w:t xml:space="preserve"> экран бүкіл </w:t>
            </w:r>
            <w:proofErr w:type="spellStart"/>
            <w:r w:rsidRPr="00EF6AE1">
              <w:rPr>
                <w:rFonts w:ascii="Times New Roman" w:hAnsi="Times New Roman"/>
                <w:sz w:val="24"/>
                <w:szCs w:val="24"/>
              </w:rPr>
              <w:t>процесті</w:t>
            </w:r>
            <w:proofErr w:type="spellEnd"/>
            <w:r w:rsidRPr="00EF6AE1">
              <w:rPr>
                <w:rFonts w:ascii="Times New Roman" w:hAnsi="Times New Roman"/>
                <w:sz w:val="24"/>
                <w:szCs w:val="24"/>
              </w:rPr>
              <w:t xml:space="preserve"> басқаруға мүмкіндік </w:t>
            </w:r>
            <w:proofErr w:type="spellStart"/>
            <w:r w:rsidRPr="00EF6AE1">
              <w:rPr>
                <w:rFonts w:ascii="Times New Roman" w:hAnsi="Times New Roman"/>
                <w:sz w:val="24"/>
                <w:szCs w:val="24"/>
              </w:rPr>
              <w:t>береді</w:t>
            </w:r>
            <w:proofErr w:type="spellEnd"/>
            <w:r w:rsidRPr="00EF6AE1">
              <w:rPr>
                <w:rFonts w:ascii="Times New Roman" w:hAnsi="Times New Roman"/>
                <w:sz w:val="24"/>
                <w:szCs w:val="24"/>
              </w:rPr>
              <w:t xml:space="preserve">. </w:t>
            </w:r>
            <w:proofErr w:type="spellStart"/>
            <w:r w:rsidRPr="00EF6AE1">
              <w:rPr>
                <w:rFonts w:ascii="Times New Roman" w:hAnsi="Times New Roman"/>
                <w:sz w:val="24"/>
                <w:szCs w:val="24"/>
              </w:rPr>
              <w:t>Негізгі</w:t>
            </w:r>
            <w:proofErr w:type="spellEnd"/>
            <w:r w:rsidRPr="00EF6AE1">
              <w:rPr>
                <w:rFonts w:ascii="Times New Roman" w:hAnsi="Times New Roman"/>
                <w:sz w:val="24"/>
                <w:szCs w:val="24"/>
              </w:rPr>
              <w:t xml:space="preserve"> </w:t>
            </w:r>
            <w:proofErr w:type="spellStart"/>
            <w:r w:rsidRPr="00EF6AE1">
              <w:rPr>
                <w:rFonts w:ascii="Times New Roman" w:hAnsi="Times New Roman"/>
                <w:sz w:val="24"/>
                <w:szCs w:val="24"/>
              </w:rPr>
              <w:t>экранда</w:t>
            </w:r>
            <w:proofErr w:type="spellEnd"/>
            <w:r w:rsidRPr="00EF6AE1">
              <w:rPr>
                <w:rFonts w:ascii="Times New Roman" w:hAnsi="Times New Roman"/>
                <w:sz w:val="24"/>
                <w:szCs w:val="24"/>
              </w:rPr>
              <w:t xml:space="preserve"> </w:t>
            </w:r>
            <w:proofErr w:type="spellStart"/>
            <w:r w:rsidRPr="00EF6AE1">
              <w:rPr>
                <w:rFonts w:ascii="Times New Roman" w:hAnsi="Times New Roman"/>
                <w:sz w:val="24"/>
                <w:szCs w:val="24"/>
              </w:rPr>
              <w:t>бейнеленген</w:t>
            </w:r>
            <w:proofErr w:type="spellEnd"/>
            <w:r w:rsidRPr="00EF6AE1">
              <w:rPr>
                <w:rFonts w:ascii="Times New Roman" w:hAnsi="Times New Roman"/>
                <w:sz w:val="24"/>
                <w:szCs w:val="24"/>
              </w:rPr>
              <w:t xml:space="preserve"> </w:t>
            </w:r>
            <w:proofErr w:type="spellStart"/>
            <w:r w:rsidRPr="00EF6AE1">
              <w:rPr>
                <w:rFonts w:ascii="Times New Roman" w:hAnsi="Times New Roman"/>
                <w:sz w:val="24"/>
                <w:szCs w:val="24"/>
              </w:rPr>
              <w:t>белгішелер</w:t>
            </w:r>
            <w:proofErr w:type="spellEnd"/>
            <w:r w:rsidRPr="00EF6AE1">
              <w:rPr>
                <w:rFonts w:ascii="Times New Roman" w:hAnsi="Times New Roman"/>
                <w:sz w:val="24"/>
                <w:szCs w:val="24"/>
              </w:rPr>
              <w:t xml:space="preserve"> </w:t>
            </w:r>
            <w:proofErr w:type="spellStart"/>
            <w:r w:rsidRPr="00EF6AE1">
              <w:rPr>
                <w:rFonts w:ascii="Times New Roman" w:hAnsi="Times New Roman"/>
                <w:sz w:val="24"/>
                <w:szCs w:val="24"/>
              </w:rPr>
              <w:t>бейнені</w:t>
            </w:r>
            <w:proofErr w:type="spellEnd"/>
            <w:r w:rsidRPr="00EF6AE1">
              <w:rPr>
                <w:rFonts w:ascii="Times New Roman" w:hAnsi="Times New Roman"/>
                <w:sz w:val="24"/>
                <w:szCs w:val="24"/>
              </w:rPr>
              <w:t xml:space="preserve"> түсіруге және кем </w:t>
            </w:r>
            <w:proofErr w:type="spellStart"/>
            <w:r w:rsidRPr="00EF6AE1">
              <w:rPr>
                <w:rFonts w:ascii="Times New Roman" w:hAnsi="Times New Roman"/>
                <w:sz w:val="24"/>
                <w:szCs w:val="24"/>
              </w:rPr>
              <w:t>дегенде</w:t>
            </w:r>
            <w:proofErr w:type="spellEnd"/>
            <w:r w:rsidRPr="00EF6AE1">
              <w:rPr>
                <w:rFonts w:ascii="Times New Roman" w:hAnsi="Times New Roman"/>
                <w:sz w:val="24"/>
                <w:szCs w:val="24"/>
              </w:rPr>
              <w:t xml:space="preserve"> 2-3 секунд </w:t>
            </w:r>
            <w:proofErr w:type="spellStart"/>
            <w:r w:rsidRPr="00EF6AE1">
              <w:rPr>
                <w:rFonts w:ascii="Times New Roman" w:hAnsi="Times New Roman"/>
                <w:sz w:val="24"/>
                <w:szCs w:val="24"/>
              </w:rPr>
              <w:t>ішінде</w:t>
            </w:r>
            <w:proofErr w:type="spellEnd"/>
            <w:r w:rsidRPr="00EF6AE1">
              <w:rPr>
                <w:rFonts w:ascii="Times New Roman" w:hAnsi="Times New Roman"/>
                <w:sz w:val="24"/>
                <w:szCs w:val="24"/>
              </w:rPr>
              <w:t xml:space="preserve"> </w:t>
            </w:r>
            <w:proofErr w:type="spellStart"/>
            <w:r w:rsidRPr="00EF6AE1">
              <w:rPr>
                <w:rFonts w:ascii="Times New Roman" w:hAnsi="Times New Roman"/>
                <w:sz w:val="24"/>
                <w:szCs w:val="24"/>
              </w:rPr>
              <w:t>суретке</w:t>
            </w:r>
            <w:proofErr w:type="spellEnd"/>
            <w:proofErr w:type="gramEnd"/>
            <w:r w:rsidRPr="00EF6AE1">
              <w:rPr>
                <w:rFonts w:ascii="Times New Roman" w:hAnsi="Times New Roman"/>
                <w:sz w:val="24"/>
                <w:szCs w:val="24"/>
              </w:rPr>
              <w:t xml:space="preserve"> түсіруге, </w:t>
            </w:r>
            <w:proofErr w:type="spellStart"/>
            <w:r w:rsidRPr="00EF6AE1">
              <w:rPr>
                <w:rFonts w:ascii="Times New Roman" w:hAnsi="Times New Roman"/>
                <w:sz w:val="24"/>
                <w:szCs w:val="24"/>
              </w:rPr>
              <w:t>параметрлерді</w:t>
            </w:r>
            <w:proofErr w:type="spellEnd"/>
            <w:r w:rsidRPr="00EF6AE1">
              <w:rPr>
                <w:rFonts w:ascii="Times New Roman" w:hAnsi="Times New Roman"/>
                <w:sz w:val="24"/>
                <w:szCs w:val="24"/>
              </w:rPr>
              <w:t xml:space="preserve"> </w:t>
            </w:r>
            <w:proofErr w:type="gramStart"/>
            <w:r w:rsidRPr="00EF6AE1">
              <w:rPr>
                <w:rFonts w:ascii="Times New Roman" w:hAnsi="Times New Roman"/>
                <w:sz w:val="24"/>
                <w:szCs w:val="24"/>
              </w:rPr>
              <w:t>жасау</w:t>
            </w:r>
            <w:proofErr w:type="gramEnd"/>
            <w:r w:rsidRPr="00EF6AE1">
              <w:rPr>
                <w:rFonts w:ascii="Times New Roman" w:hAnsi="Times New Roman"/>
                <w:sz w:val="24"/>
                <w:szCs w:val="24"/>
              </w:rPr>
              <w:t xml:space="preserve">ға мүмкіндік </w:t>
            </w:r>
            <w:proofErr w:type="spellStart"/>
            <w:r w:rsidRPr="00EF6AE1">
              <w:rPr>
                <w:rFonts w:ascii="Times New Roman" w:hAnsi="Times New Roman"/>
                <w:sz w:val="24"/>
                <w:szCs w:val="24"/>
              </w:rPr>
              <w:t>береді</w:t>
            </w:r>
            <w:proofErr w:type="spellEnd"/>
            <w:r w:rsidRPr="00EF6AE1">
              <w:rPr>
                <w:rFonts w:ascii="Times New Roman" w:hAnsi="Times New Roman"/>
                <w:sz w:val="24"/>
                <w:szCs w:val="24"/>
              </w:rPr>
              <w:t xml:space="preserve">: </w:t>
            </w:r>
            <w:proofErr w:type="spellStart"/>
            <w:r w:rsidRPr="00EF6AE1">
              <w:rPr>
                <w:rFonts w:ascii="Times New Roman" w:hAnsi="Times New Roman"/>
                <w:sz w:val="24"/>
                <w:szCs w:val="24"/>
              </w:rPr>
              <w:t>тілді</w:t>
            </w:r>
            <w:proofErr w:type="spellEnd"/>
            <w:r w:rsidRPr="00EF6AE1">
              <w:rPr>
                <w:rFonts w:ascii="Times New Roman" w:hAnsi="Times New Roman"/>
                <w:sz w:val="24"/>
                <w:szCs w:val="24"/>
              </w:rPr>
              <w:t xml:space="preserve"> </w:t>
            </w:r>
            <w:proofErr w:type="spellStart"/>
            <w:r w:rsidRPr="00EF6AE1">
              <w:rPr>
                <w:rFonts w:ascii="Times New Roman" w:hAnsi="Times New Roman"/>
                <w:sz w:val="24"/>
                <w:szCs w:val="24"/>
              </w:rPr>
              <w:t>енгізу</w:t>
            </w:r>
            <w:proofErr w:type="spellEnd"/>
            <w:r w:rsidRPr="00EF6AE1">
              <w:rPr>
                <w:rFonts w:ascii="Times New Roman" w:hAnsi="Times New Roman"/>
                <w:sz w:val="24"/>
                <w:szCs w:val="24"/>
              </w:rPr>
              <w:t xml:space="preserve">, уақытты </w:t>
            </w:r>
            <w:proofErr w:type="spellStart"/>
            <w:r w:rsidRPr="00EF6AE1">
              <w:rPr>
                <w:rFonts w:ascii="Times New Roman" w:hAnsi="Times New Roman"/>
                <w:sz w:val="24"/>
                <w:szCs w:val="24"/>
              </w:rPr>
              <w:t>орнату</w:t>
            </w:r>
            <w:proofErr w:type="spellEnd"/>
            <w:r w:rsidRPr="00EF6AE1">
              <w:rPr>
                <w:rFonts w:ascii="Times New Roman" w:hAnsi="Times New Roman"/>
                <w:sz w:val="24"/>
                <w:szCs w:val="24"/>
              </w:rPr>
              <w:t xml:space="preserve">, </w:t>
            </w:r>
            <w:proofErr w:type="spellStart"/>
            <w:r w:rsidRPr="00EF6AE1">
              <w:rPr>
                <w:rFonts w:ascii="Times New Roman" w:hAnsi="Times New Roman"/>
                <w:sz w:val="24"/>
                <w:szCs w:val="24"/>
              </w:rPr>
              <w:t>дыбыс</w:t>
            </w:r>
            <w:proofErr w:type="spellEnd"/>
            <w:r w:rsidRPr="00EF6AE1">
              <w:rPr>
                <w:rFonts w:ascii="Times New Roman" w:hAnsi="Times New Roman"/>
                <w:sz w:val="24"/>
                <w:szCs w:val="24"/>
              </w:rPr>
              <w:t xml:space="preserve"> деңгейін </w:t>
            </w:r>
            <w:proofErr w:type="spellStart"/>
            <w:r w:rsidRPr="00EF6AE1">
              <w:rPr>
                <w:rFonts w:ascii="Times New Roman" w:hAnsi="Times New Roman"/>
                <w:sz w:val="24"/>
                <w:szCs w:val="24"/>
              </w:rPr>
              <w:t>реттеу</w:t>
            </w:r>
            <w:proofErr w:type="spellEnd"/>
            <w:r w:rsidRPr="00EF6AE1">
              <w:rPr>
                <w:rFonts w:ascii="Times New Roman" w:hAnsi="Times New Roman"/>
                <w:sz w:val="24"/>
                <w:szCs w:val="24"/>
              </w:rPr>
              <w:t xml:space="preserve">, экранның жарықтығы, фото және </w:t>
            </w:r>
            <w:proofErr w:type="spellStart"/>
            <w:r w:rsidRPr="00EF6AE1">
              <w:rPr>
                <w:rFonts w:ascii="Times New Roman" w:hAnsi="Times New Roman"/>
                <w:sz w:val="24"/>
                <w:szCs w:val="24"/>
              </w:rPr>
              <w:t>бейне</w:t>
            </w:r>
            <w:proofErr w:type="spellEnd"/>
            <w:r w:rsidRPr="00EF6AE1">
              <w:rPr>
                <w:rFonts w:ascii="Times New Roman" w:hAnsi="Times New Roman"/>
                <w:sz w:val="24"/>
                <w:szCs w:val="24"/>
              </w:rPr>
              <w:t xml:space="preserve"> </w:t>
            </w:r>
            <w:proofErr w:type="spellStart"/>
            <w:r w:rsidRPr="00EF6AE1">
              <w:rPr>
                <w:rFonts w:ascii="Times New Roman" w:hAnsi="Times New Roman"/>
                <w:sz w:val="24"/>
                <w:szCs w:val="24"/>
              </w:rPr>
              <w:t>деректерін</w:t>
            </w:r>
            <w:proofErr w:type="spellEnd"/>
            <w:r w:rsidRPr="00EF6AE1">
              <w:rPr>
                <w:rFonts w:ascii="Times New Roman" w:hAnsi="Times New Roman"/>
                <w:sz w:val="24"/>
                <w:szCs w:val="24"/>
              </w:rPr>
              <w:t xml:space="preserve"> басқару. Экранның бұрылу бұрышы 0-ден 120 градусқа </w:t>
            </w:r>
            <w:proofErr w:type="spellStart"/>
            <w:r w:rsidRPr="00EF6AE1">
              <w:rPr>
                <w:rFonts w:ascii="Times New Roman" w:hAnsi="Times New Roman"/>
                <w:sz w:val="24"/>
                <w:szCs w:val="24"/>
              </w:rPr>
              <w:t>дейін</w:t>
            </w:r>
            <w:proofErr w:type="spellEnd"/>
            <w:r w:rsidRPr="00EF6AE1">
              <w:rPr>
                <w:rFonts w:ascii="Times New Roman" w:hAnsi="Times New Roman"/>
                <w:sz w:val="24"/>
                <w:szCs w:val="24"/>
              </w:rPr>
              <w:t xml:space="preserve"> және 0-ден 270 градусқа </w:t>
            </w:r>
            <w:proofErr w:type="spellStart"/>
            <w:r w:rsidRPr="00EF6AE1">
              <w:rPr>
                <w:rFonts w:ascii="Times New Roman" w:hAnsi="Times New Roman"/>
                <w:sz w:val="24"/>
                <w:szCs w:val="24"/>
              </w:rPr>
              <w:t>дейін</w:t>
            </w:r>
            <w:proofErr w:type="spellEnd"/>
            <w:r w:rsidRPr="00EF6AE1">
              <w:rPr>
                <w:rFonts w:ascii="Times New Roman" w:hAnsi="Times New Roman"/>
                <w:sz w:val="24"/>
                <w:szCs w:val="24"/>
              </w:rPr>
              <w:t>, кө</w:t>
            </w:r>
            <w:proofErr w:type="gramStart"/>
            <w:r w:rsidRPr="00EF6AE1">
              <w:rPr>
                <w:rFonts w:ascii="Times New Roman" w:hAnsi="Times New Roman"/>
                <w:sz w:val="24"/>
                <w:szCs w:val="24"/>
              </w:rPr>
              <w:t>ру б</w:t>
            </w:r>
            <w:proofErr w:type="gramEnd"/>
            <w:r w:rsidRPr="00EF6AE1">
              <w:rPr>
                <w:rFonts w:ascii="Times New Roman" w:hAnsi="Times New Roman"/>
                <w:sz w:val="24"/>
                <w:szCs w:val="24"/>
              </w:rPr>
              <w:t xml:space="preserve">ұрышы </w:t>
            </w:r>
            <w:proofErr w:type="spellStart"/>
            <w:r w:rsidRPr="00EF6AE1">
              <w:rPr>
                <w:rFonts w:ascii="Times New Roman" w:hAnsi="Times New Roman"/>
                <w:sz w:val="24"/>
                <w:szCs w:val="24"/>
              </w:rPr>
              <w:t>кемінде</w:t>
            </w:r>
            <w:proofErr w:type="spellEnd"/>
            <w:r w:rsidRPr="00EF6AE1">
              <w:rPr>
                <w:rFonts w:ascii="Times New Roman" w:hAnsi="Times New Roman"/>
                <w:sz w:val="24"/>
                <w:szCs w:val="24"/>
              </w:rPr>
              <w:t xml:space="preserve"> 160 градус, бұл </w:t>
            </w:r>
            <w:proofErr w:type="spellStart"/>
            <w:r w:rsidRPr="00EF6AE1">
              <w:rPr>
                <w:rFonts w:ascii="Times New Roman" w:hAnsi="Times New Roman"/>
                <w:sz w:val="24"/>
                <w:szCs w:val="24"/>
              </w:rPr>
              <w:t>тексеру</w:t>
            </w:r>
            <w:proofErr w:type="spellEnd"/>
            <w:r w:rsidRPr="00EF6AE1">
              <w:rPr>
                <w:rFonts w:ascii="Times New Roman" w:hAnsi="Times New Roman"/>
                <w:sz w:val="24"/>
                <w:szCs w:val="24"/>
              </w:rPr>
              <w:t xml:space="preserve"> </w:t>
            </w:r>
            <w:proofErr w:type="spellStart"/>
            <w:r w:rsidRPr="00EF6AE1">
              <w:rPr>
                <w:rFonts w:ascii="Times New Roman" w:hAnsi="Times New Roman"/>
                <w:sz w:val="24"/>
                <w:szCs w:val="24"/>
              </w:rPr>
              <w:t>кезінде</w:t>
            </w:r>
            <w:proofErr w:type="spellEnd"/>
            <w:r w:rsidRPr="00EF6AE1">
              <w:rPr>
                <w:rFonts w:ascii="Times New Roman" w:hAnsi="Times New Roman"/>
                <w:sz w:val="24"/>
                <w:szCs w:val="24"/>
              </w:rPr>
              <w:t xml:space="preserve"> манипуляцияның үлкен мүмкіндігіне мүмкіндік </w:t>
            </w:r>
            <w:proofErr w:type="spellStart"/>
            <w:r w:rsidRPr="00EF6AE1">
              <w:rPr>
                <w:rFonts w:ascii="Times New Roman" w:hAnsi="Times New Roman"/>
                <w:sz w:val="24"/>
                <w:szCs w:val="24"/>
              </w:rPr>
              <w:t>береді</w:t>
            </w:r>
            <w:proofErr w:type="spellEnd"/>
            <w:r w:rsidRPr="00EF6AE1">
              <w:rPr>
                <w:rFonts w:ascii="Times New Roman" w:hAnsi="Times New Roman"/>
                <w:sz w:val="24"/>
                <w:szCs w:val="24"/>
              </w:rPr>
              <w:t xml:space="preserve">. Орнатылған жадтың көлемі </w:t>
            </w:r>
            <w:proofErr w:type="spellStart"/>
            <w:r w:rsidRPr="00EF6AE1">
              <w:rPr>
                <w:rFonts w:ascii="Times New Roman" w:hAnsi="Times New Roman"/>
                <w:sz w:val="24"/>
                <w:szCs w:val="24"/>
              </w:rPr>
              <w:t>кемінде</w:t>
            </w:r>
            <w:proofErr w:type="spellEnd"/>
            <w:r w:rsidRPr="00EF6AE1">
              <w:rPr>
                <w:rFonts w:ascii="Times New Roman" w:hAnsi="Times New Roman"/>
                <w:sz w:val="24"/>
                <w:szCs w:val="24"/>
              </w:rPr>
              <w:t xml:space="preserve"> 8 Гб құрайды (қосымша макс.32 ГБ). </w:t>
            </w:r>
            <w:proofErr w:type="spellStart"/>
            <w:r w:rsidRPr="00EF6AE1">
              <w:rPr>
                <w:rFonts w:ascii="Times New Roman" w:hAnsi="Times New Roman"/>
                <w:sz w:val="24"/>
                <w:szCs w:val="24"/>
              </w:rPr>
              <w:t>Батареяны</w:t>
            </w:r>
            <w:proofErr w:type="spellEnd"/>
            <w:r w:rsidRPr="00EF6AE1">
              <w:rPr>
                <w:rFonts w:ascii="Times New Roman" w:hAnsi="Times New Roman"/>
                <w:sz w:val="24"/>
                <w:szCs w:val="24"/>
              </w:rPr>
              <w:t xml:space="preserve"> толық </w:t>
            </w:r>
            <w:proofErr w:type="spellStart"/>
            <w:r w:rsidRPr="00EF6AE1">
              <w:rPr>
                <w:rFonts w:ascii="Times New Roman" w:hAnsi="Times New Roman"/>
                <w:sz w:val="24"/>
                <w:szCs w:val="24"/>
              </w:rPr>
              <w:t>зарядтау</w:t>
            </w:r>
            <w:proofErr w:type="spellEnd"/>
            <w:r w:rsidRPr="00EF6AE1">
              <w:rPr>
                <w:rFonts w:ascii="Times New Roman" w:hAnsi="Times New Roman"/>
                <w:sz w:val="24"/>
                <w:szCs w:val="24"/>
              </w:rPr>
              <w:t xml:space="preserve"> </w:t>
            </w:r>
            <w:proofErr w:type="spellStart"/>
            <w:r w:rsidRPr="00EF6AE1">
              <w:rPr>
                <w:rFonts w:ascii="Times New Roman" w:hAnsi="Times New Roman"/>
                <w:sz w:val="24"/>
                <w:szCs w:val="24"/>
              </w:rPr>
              <w:t>micro</w:t>
            </w:r>
            <w:proofErr w:type="spellEnd"/>
            <w:r w:rsidRPr="00EF6AE1">
              <w:rPr>
                <w:rFonts w:ascii="Times New Roman" w:hAnsi="Times New Roman"/>
                <w:sz w:val="24"/>
                <w:szCs w:val="24"/>
              </w:rPr>
              <w:t xml:space="preserve"> USB арқылы жүзеге </w:t>
            </w:r>
            <w:proofErr w:type="spellStart"/>
            <w:r w:rsidRPr="00EF6AE1">
              <w:rPr>
                <w:rFonts w:ascii="Times New Roman" w:hAnsi="Times New Roman"/>
                <w:sz w:val="24"/>
                <w:szCs w:val="24"/>
              </w:rPr>
              <w:t>асырылады</w:t>
            </w:r>
            <w:proofErr w:type="spellEnd"/>
            <w:r w:rsidRPr="00EF6AE1">
              <w:rPr>
                <w:rFonts w:ascii="Times New Roman" w:hAnsi="Times New Roman"/>
                <w:sz w:val="24"/>
                <w:szCs w:val="24"/>
              </w:rPr>
              <w:t xml:space="preserve"> және 4 сағаттан </w:t>
            </w:r>
            <w:proofErr w:type="spellStart"/>
            <w:r w:rsidRPr="00EF6AE1">
              <w:rPr>
                <w:rFonts w:ascii="Times New Roman" w:hAnsi="Times New Roman"/>
                <w:sz w:val="24"/>
                <w:szCs w:val="24"/>
              </w:rPr>
              <w:t>аспайды</w:t>
            </w:r>
            <w:proofErr w:type="spellEnd"/>
            <w:r w:rsidRPr="00EF6AE1">
              <w:rPr>
                <w:rFonts w:ascii="Times New Roman" w:hAnsi="Times New Roman"/>
                <w:sz w:val="24"/>
                <w:szCs w:val="24"/>
              </w:rPr>
              <w:t xml:space="preserve">, HDMI порты арқылы </w:t>
            </w:r>
            <w:proofErr w:type="spellStart"/>
            <w:r w:rsidRPr="00EF6AE1">
              <w:rPr>
                <w:rFonts w:ascii="Times New Roman" w:hAnsi="Times New Roman"/>
                <w:sz w:val="24"/>
                <w:szCs w:val="24"/>
              </w:rPr>
              <w:t>кескін</w:t>
            </w:r>
            <w:proofErr w:type="spellEnd"/>
            <w:r w:rsidRPr="00EF6AE1">
              <w:rPr>
                <w:rFonts w:ascii="Times New Roman" w:hAnsi="Times New Roman"/>
                <w:sz w:val="24"/>
                <w:szCs w:val="24"/>
              </w:rPr>
              <w:t xml:space="preserve"> нақты уақыт </w:t>
            </w:r>
            <w:proofErr w:type="spellStart"/>
            <w:r w:rsidRPr="00EF6AE1">
              <w:rPr>
                <w:rFonts w:ascii="Times New Roman" w:hAnsi="Times New Roman"/>
                <w:sz w:val="24"/>
                <w:szCs w:val="24"/>
              </w:rPr>
              <w:t>режимінде</w:t>
            </w:r>
            <w:proofErr w:type="spellEnd"/>
            <w:r w:rsidRPr="00EF6AE1">
              <w:rPr>
                <w:rFonts w:ascii="Times New Roman" w:hAnsi="Times New Roman"/>
                <w:sz w:val="24"/>
                <w:szCs w:val="24"/>
              </w:rPr>
              <w:t xml:space="preserve"> сыртқы мониторға </w:t>
            </w:r>
            <w:proofErr w:type="spellStart"/>
            <w:r w:rsidRPr="00EF6AE1">
              <w:rPr>
                <w:rFonts w:ascii="Times New Roman" w:hAnsi="Times New Roman"/>
                <w:sz w:val="24"/>
                <w:szCs w:val="24"/>
              </w:rPr>
              <w:t>жіберіледі</w:t>
            </w:r>
            <w:proofErr w:type="spellEnd"/>
            <w:r w:rsidRPr="00EF6AE1">
              <w:rPr>
                <w:rFonts w:ascii="Times New Roman" w:hAnsi="Times New Roman"/>
                <w:sz w:val="24"/>
                <w:szCs w:val="24"/>
              </w:rPr>
              <w:t>.   Тұ</w:t>
            </w:r>
            <w:proofErr w:type="gramStart"/>
            <w:r w:rsidRPr="00EF6AE1">
              <w:rPr>
                <w:rFonts w:ascii="Times New Roman" w:hAnsi="Times New Roman"/>
                <w:sz w:val="24"/>
                <w:szCs w:val="24"/>
              </w:rPr>
              <w:t>тқаны</w:t>
            </w:r>
            <w:proofErr w:type="gramEnd"/>
            <w:r w:rsidRPr="00EF6AE1">
              <w:rPr>
                <w:rFonts w:ascii="Times New Roman" w:hAnsi="Times New Roman"/>
                <w:sz w:val="24"/>
                <w:szCs w:val="24"/>
              </w:rPr>
              <w:t xml:space="preserve">ң өлшемдері </w:t>
            </w:r>
            <w:proofErr w:type="spellStart"/>
            <w:r w:rsidRPr="00EF6AE1">
              <w:rPr>
                <w:rFonts w:ascii="Times New Roman" w:hAnsi="Times New Roman"/>
                <w:sz w:val="24"/>
                <w:szCs w:val="24"/>
              </w:rPr>
              <w:t>кемінде</w:t>
            </w:r>
            <w:proofErr w:type="spellEnd"/>
            <w:r w:rsidRPr="00EF6AE1">
              <w:rPr>
                <w:rFonts w:ascii="Times New Roman" w:hAnsi="Times New Roman"/>
                <w:sz w:val="24"/>
                <w:szCs w:val="24"/>
              </w:rPr>
              <w:t xml:space="preserve"> 3.8 мм/ 1.4 мм, кем </w:t>
            </w:r>
            <w:proofErr w:type="spellStart"/>
            <w:r w:rsidRPr="00EF6AE1">
              <w:rPr>
                <w:rFonts w:ascii="Times New Roman" w:hAnsi="Times New Roman"/>
                <w:sz w:val="24"/>
                <w:szCs w:val="24"/>
              </w:rPr>
              <w:t>дегенде</w:t>
            </w:r>
            <w:proofErr w:type="spellEnd"/>
            <w:r w:rsidRPr="00EF6AE1">
              <w:rPr>
                <w:rFonts w:ascii="Times New Roman" w:hAnsi="Times New Roman"/>
                <w:sz w:val="24"/>
                <w:szCs w:val="24"/>
              </w:rPr>
              <w:t xml:space="preserve"> 4.5 мм/2.0 мм, кем </w:t>
            </w:r>
            <w:proofErr w:type="spellStart"/>
            <w:r w:rsidRPr="00EF6AE1">
              <w:rPr>
                <w:rFonts w:ascii="Times New Roman" w:hAnsi="Times New Roman"/>
                <w:sz w:val="24"/>
                <w:szCs w:val="24"/>
              </w:rPr>
              <w:t>дегенде</w:t>
            </w:r>
            <w:proofErr w:type="spellEnd"/>
            <w:r w:rsidRPr="00EF6AE1">
              <w:rPr>
                <w:rFonts w:ascii="Times New Roman" w:hAnsi="Times New Roman"/>
                <w:sz w:val="24"/>
                <w:szCs w:val="24"/>
              </w:rPr>
              <w:t xml:space="preserve"> 5.2 мм/2.4 мм, кем </w:t>
            </w:r>
            <w:proofErr w:type="spellStart"/>
            <w:r w:rsidRPr="00EF6AE1">
              <w:rPr>
                <w:rFonts w:ascii="Times New Roman" w:hAnsi="Times New Roman"/>
                <w:sz w:val="24"/>
                <w:szCs w:val="24"/>
              </w:rPr>
              <w:t>дегенде</w:t>
            </w:r>
            <w:proofErr w:type="spellEnd"/>
            <w:r w:rsidRPr="00EF6AE1">
              <w:rPr>
                <w:rFonts w:ascii="Times New Roman" w:hAnsi="Times New Roman"/>
                <w:sz w:val="24"/>
                <w:szCs w:val="24"/>
              </w:rPr>
              <w:t xml:space="preserve"> 5.8 мм/2.8 мм. 130 градус </w:t>
            </w:r>
            <w:proofErr w:type="spellStart"/>
            <w:r w:rsidRPr="00EF6AE1">
              <w:rPr>
                <w:rFonts w:ascii="Times New Roman" w:hAnsi="Times New Roman"/>
                <w:sz w:val="24"/>
                <w:szCs w:val="24"/>
              </w:rPr>
              <w:t>дистальды</w:t>
            </w:r>
            <w:proofErr w:type="spellEnd"/>
            <w:r w:rsidRPr="00EF6AE1">
              <w:rPr>
                <w:rFonts w:ascii="Times New Roman" w:hAnsi="Times New Roman"/>
                <w:sz w:val="24"/>
                <w:szCs w:val="24"/>
              </w:rPr>
              <w:t xml:space="preserve"> ұшының жоғары/төмен бұрылу бұрышы бар жұмыс </w:t>
            </w:r>
            <w:proofErr w:type="spellStart"/>
            <w:r w:rsidRPr="00EF6AE1">
              <w:rPr>
                <w:rFonts w:ascii="Times New Roman" w:hAnsi="Times New Roman"/>
                <w:sz w:val="24"/>
                <w:szCs w:val="24"/>
              </w:rPr>
              <w:t>арнасы</w:t>
            </w:r>
            <w:proofErr w:type="spellEnd"/>
            <w:r w:rsidRPr="00EF6AE1">
              <w:rPr>
                <w:rFonts w:ascii="Times New Roman" w:hAnsi="Times New Roman"/>
                <w:sz w:val="24"/>
                <w:szCs w:val="24"/>
              </w:rPr>
              <w:t xml:space="preserve"> бар тұ</w:t>
            </w:r>
            <w:proofErr w:type="gramStart"/>
            <w:r w:rsidRPr="00EF6AE1">
              <w:rPr>
                <w:rFonts w:ascii="Times New Roman" w:hAnsi="Times New Roman"/>
                <w:sz w:val="24"/>
                <w:szCs w:val="24"/>
              </w:rPr>
              <w:t>т</w:t>
            </w:r>
            <w:proofErr w:type="gramEnd"/>
            <w:r w:rsidRPr="00EF6AE1">
              <w:rPr>
                <w:rFonts w:ascii="Times New Roman" w:hAnsi="Times New Roman"/>
                <w:sz w:val="24"/>
                <w:szCs w:val="24"/>
              </w:rPr>
              <w:t xml:space="preserve">қа. Керек-жарақтар: сору түймесі, стопор, жууға арналған қосалқы бөлшектер, тазалағыш щетка, </w:t>
            </w:r>
            <w:proofErr w:type="spellStart"/>
            <w:r w:rsidRPr="00EF6AE1">
              <w:rPr>
                <w:rFonts w:ascii="Times New Roman" w:hAnsi="Times New Roman"/>
                <w:sz w:val="24"/>
                <w:szCs w:val="24"/>
              </w:rPr>
              <w:t>желдеткіш</w:t>
            </w:r>
            <w:proofErr w:type="spellEnd"/>
            <w:r w:rsidRPr="00EF6AE1">
              <w:rPr>
                <w:rFonts w:ascii="Times New Roman" w:hAnsi="Times New Roman"/>
                <w:sz w:val="24"/>
                <w:szCs w:val="24"/>
              </w:rPr>
              <w:t xml:space="preserve"> қақпағы, су өткізбейтін шанышқы.</w:t>
            </w:r>
          </w:p>
          <w:p w:rsidR="00EF6AE1" w:rsidRPr="00EF6AE1" w:rsidRDefault="00EF6AE1" w:rsidP="00EF6AE1">
            <w:pPr>
              <w:spacing w:after="0" w:line="240" w:lineRule="auto"/>
              <w:jc w:val="both"/>
              <w:rPr>
                <w:rFonts w:ascii="Times New Roman" w:hAnsi="Times New Roman"/>
                <w:sz w:val="24"/>
                <w:szCs w:val="24"/>
              </w:rPr>
            </w:pPr>
            <w:r w:rsidRPr="00EF6AE1">
              <w:rPr>
                <w:rFonts w:ascii="Times New Roman" w:hAnsi="Times New Roman"/>
                <w:sz w:val="24"/>
                <w:szCs w:val="24"/>
              </w:rPr>
              <w:t xml:space="preserve">1. 3,5 </w:t>
            </w:r>
            <w:proofErr w:type="spellStart"/>
            <w:r w:rsidRPr="00EF6AE1">
              <w:rPr>
                <w:rFonts w:ascii="Times New Roman" w:hAnsi="Times New Roman"/>
                <w:sz w:val="24"/>
                <w:szCs w:val="24"/>
              </w:rPr>
              <w:t>дюймдік</w:t>
            </w:r>
            <w:proofErr w:type="spellEnd"/>
            <w:r w:rsidRPr="00EF6AE1">
              <w:rPr>
                <w:rFonts w:ascii="Times New Roman" w:hAnsi="Times New Roman"/>
                <w:sz w:val="24"/>
                <w:szCs w:val="24"/>
              </w:rPr>
              <w:t xml:space="preserve"> сенсорлық </w:t>
            </w:r>
            <w:proofErr w:type="spellStart"/>
            <w:proofErr w:type="gramStart"/>
            <w:r w:rsidRPr="00EF6AE1">
              <w:rPr>
                <w:rFonts w:ascii="Times New Roman" w:hAnsi="Times New Roman"/>
                <w:sz w:val="24"/>
                <w:szCs w:val="24"/>
              </w:rPr>
              <w:t>монитор-кем</w:t>
            </w:r>
            <w:proofErr w:type="spellEnd"/>
            <w:proofErr w:type="gramEnd"/>
            <w:r w:rsidRPr="00EF6AE1">
              <w:rPr>
                <w:rFonts w:ascii="Times New Roman" w:hAnsi="Times New Roman"/>
                <w:sz w:val="24"/>
                <w:szCs w:val="24"/>
              </w:rPr>
              <w:t xml:space="preserve"> </w:t>
            </w:r>
            <w:proofErr w:type="spellStart"/>
            <w:r w:rsidRPr="00EF6AE1">
              <w:rPr>
                <w:rFonts w:ascii="Times New Roman" w:hAnsi="Times New Roman"/>
                <w:sz w:val="24"/>
                <w:szCs w:val="24"/>
              </w:rPr>
              <w:t>дегенде</w:t>
            </w:r>
            <w:proofErr w:type="spellEnd"/>
            <w:r w:rsidRPr="00EF6AE1">
              <w:rPr>
                <w:rFonts w:ascii="Times New Roman" w:hAnsi="Times New Roman"/>
                <w:sz w:val="24"/>
                <w:szCs w:val="24"/>
              </w:rPr>
              <w:t xml:space="preserve"> 1 дана</w:t>
            </w:r>
          </w:p>
          <w:p w:rsidR="00EF6AE1" w:rsidRPr="00EF6AE1" w:rsidRDefault="00EF6AE1" w:rsidP="00EF6AE1">
            <w:pPr>
              <w:spacing w:after="0" w:line="240" w:lineRule="auto"/>
              <w:jc w:val="both"/>
              <w:rPr>
                <w:rFonts w:ascii="Times New Roman" w:hAnsi="Times New Roman"/>
                <w:sz w:val="24"/>
                <w:szCs w:val="24"/>
              </w:rPr>
            </w:pPr>
            <w:r w:rsidRPr="00EF6AE1">
              <w:rPr>
                <w:rFonts w:ascii="Times New Roman" w:hAnsi="Times New Roman"/>
                <w:sz w:val="24"/>
                <w:szCs w:val="24"/>
              </w:rPr>
              <w:t>2. IS3-C тұ</w:t>
            </w:r>
            <w:proofErr w:type="gramStart"/>
            <w:r w:rsidRPr="00EF6AE1">
              <w:rPr>
                <w:rFonts w:ascii="Times New Roman" w:hAnsi="Times New Roman"/>
                <w:sz w:val="24"/>
                <w:szCs w:val="24"/>
              </w:rPr>
              <w:t>т</w:t>
            </w:r>
            <w:proofErr w:type="gramEnd"/>
            <w:r w:rsidRPr="00EF6AE1">
              <w:rPr>
                <w:rFonts w:ascii="Times New Roman" w:hAnsi="Times New Roman"/>
                <w:sz w:val="24"/>
                <w:szCs w:val="24"/>
              </w:rPr>
              <w:t xml:space="preserve">қасы (жұмыс </w:t>
            </w:r>
            <w:proofErr w:type="spellStart"/>
            <w:r w:rsidRPr="00EF6AE1">
              <w:rPr>
                <w:rFonts w:ascii="Times New Roman" w:hAnsi="Times New Roman"/>
                <w:sz w:val="24"/>
                <w:szCs w:val="24"/>
              </w:rPr>
              <w:t>арнасы</w:t>
            </w:r>
            <w:proofErr w:type="spellEnd"/>
            <w:r w:rsidRPr="00EF6AE1">
              <w:rPr>
                <w:rFonts w:ascii="Times New Roman" w:hAnsi="Times New Roman"/>
                <w:sz w:val="24"/>
                <w:szCs w:val="24"/>
              </w:rPr>
              <w:t xml:space="preserve"> бар) - </w:t>
            </w:r>
            <w:proofErr w:type="spellStart"/>
            <w:r w:rsidRPr="00EF6AE1">
              <w:rPr>
                <w:rFonts w:ascii="Times New Roman" w:hAnsi="Times New Roman"/>
                <w:sz w:val="24"/>
                <w:szCs w:val="24"/>
              </w:rPr>
              <w:t>кемінде</w:t>
            </w:r>
            <w:proofErr w:type="spellEnd"/>
            <w:r w:rsidRPr="00EF6AE1">
              <w:rPr>
                <w:rFonts w:ascii="Times New Roman" w:hAnsi="Times New Roman"/>
                <w:sz w:val="24"/>
                <w:szCs w:val="24"/>
              </w:rPr>
              <w:t xml:space="preserve"> 1 дана</w:t>
            </w:r>
          </w:p>
          <w:p w:rsidR="00EF6AE1" w:rsidRPr="00EF6AE1" w:rsidRDefault="00EF6AE1" w:rsidP="00EF6AE1">
            <w:pPr>
              <w:spacing w:after="0" w:line="240" w:lineRule="auto"/>
              <w:jc w:val="both"/>
              <w:rPr>
                <w:rFonts w:ascii="Times New Roman" w:hAnsi="Times New Roman"/>
                <w:sz w:val="24"/>
                <w:szCs w:val="24"/>
              </w:rPr>
            </w:pPr>
            <w:r w:rsidRPr="00EF6AE1">
              <w:rPr>
                <w:rFonts w:ascii="Times New Roman" w:hAnsi="Times New Roman"/>
                <w:sz w:val="24"/>
                <w:szCs w:val="24"/>
              </w:rPr>
              <w:t xml:space="preserve">Тұтқа (жұмыс </w:t>
            </w:r>
            <w:proofErr w:type="spellStart"/>
            <w:r w:rsidRPr="00EF6AE1">
              <w:rPr>
                <w:rFonts w:ascii="Times New Roman" w:hAnsi="Times New Roman"/>
                <w:sz w:val="24"/>
                <w:szCs w:val="24"/>
              </w:rPr>
              <w:t>арнасы</w:t>
            </w:r>
            <w:proofErr w:type="spellEnd"/>
            <w:r w:rsidRPr="00EF6AE1">
              <w:rPr>
                <w:rFonts w:ascii="Times New Roman" w:hAnsi="Times New Roman"/>
                <w:sz w:val="24"/>
                <w:szCs w:val="24"/>
              </w:rPr>
              <w:t xml:space="preserve"> бар) - </w:t>
            </w:r>
            <w:proofErr w:type="spellStart"/>
            <w:r w:rsidRPr="00EF6AE1">
              <w:rPr>
                <w:rFonts w:ascii="Times New Roman" w:hAnsi="Times New Roman"/>
                <w:sz w:val="24"/>
                <w:szCs w:val="24"/>
              </w:rPr>
              <w:t>кемінде</w:t>
            </w:r>
            <w:proofErr w:type="spellEnd"/>
            <w:r w:rsidRPr="00EF6AE1">
              <w:rPr>
                <w:rFonts w:ascii="Times New Roman" w:hAnsi="Times New Roman"/>
                <w:sz w:val="24"/>
                <w:szCs w:val="24"/>
              </w:rPr>
              <w:t xml:space="preserve"> 1 </w:t>
            </w:r>
            <w:proofErr w:type="gramStart"/>
            <w:r w:rsidRPr="00EF6AE1">
              <w:rPr>
                <w:rFonts w:ascii="Times New Roman" w:hAnsi="Times New Roman"/>
                <w:sz w:val="24"/>
                <w:szCs w:val="24"/>
              </w:rPr>
              <w:t>дана</w:t>
            </w:r>
            <w:proofErr w:type="gramEnd"/>
          </w:p>
          <w:p w:rsidR="00EF6AE1" w:rsidRPr="00EF6AE1" w:rsidRDefault="00EF6AE1" w:rsidP="00EF6AE1">
            <w:pPr>
              <w:spacing w:after="0" w:line="240" w:lineRule="auto"/>
              <w:jc w:val="both"/>
              <w:rPr>
                <w:rFonts w:ascii="Times New Roman" w:hAnsi="Times New Roman"/>
                <w:sz w:val="24"/>
                <w:szCs w:val="24"/>
                <w:lang w:val="en-US"/>
              </w:rPr>
            </w:pPr>
            <w:r w:rsidRPr="00EF6AE1">
              <w:rPr>
                <w:rFonts w:ascii="Times New Roman" w:hAnsi="Times New Roman"/>
                <w:sz w:val="24"/>
                <w:szCs w:val="24"/>
                <w:lang w:val="en-US"/>
              </w:rPr>
              <w:t>(</w:t>
            </w:r>
            <w:r w:rsidRPr="00EF6AE1">
              <w:rPr>
                <w:rFonts w:ascii="Times New Roman" w:hAnsi="Times New Roman"/>
                <w:sz w:val="24"/>
                <w:szCs w:val="24"/>
              </w:rPr>
              <w:t>Қолдау</w:t>
            </w:r>
            <w:r w:rsidRPr="00EF6AE1">
              <w:rPr>
                <w:rFonts w:ascii="Times New Roman" w:hAnsi="Times New Roman"/>
                <w:sz w:val="24"/>
                <w:szCs w:val="24"/>
                <w:lang w:val="en-US"/>
              </w:rPr>
              <w:t xml:space="preserve"> </w:t>
            </w:r>
            <w:proofErr w:type="spellStart"/>
            <w:r w:rsidRPr="00EF6AE1">
              <w:rPr>
                <w:rFonts w:ascii="Times New Roman" w:hAnsi="Times New Roman"/>
                <w:sz w:val="24"/>
                <w:szCs w:val="24"/>
              </w:rPr>
              <w:t>моделі</w:t>
            </w:r>
            <w:proofErr w:type="spellEnd"/>
            <w:r w:rsidRPr="00EF6AE1">
              <w:rPr>
                <w:rFonts w:ascii="Times New Roman" w:hAnsi="Times New Roman"/>
                <w:sz w:val="24"/>
                <w:szCs w:val="24"/>
                <w:lang w:val="en-US"/>
              </w:rPr>
              <w:t>: (iS3-F) 2.8 mm; (</w:t>
            </w:r>
            <w:proofErr w:type="spellStart"/>
            <w:r w:rsidRPr="00EF6AE1">
              <w:rPr>
                <w:rFonts w:ascii="Times New Roman" w:hAnsi="Times New Roman"/>
                <w:sz w:val="24"/>
                <w:szCs w:val="24"/>
                <w:lang w:val="en-US"/>
              </w:rPr>
              <w:t>iS</w:t>
            </w:r>
            <w:proofErr w:type="spellEnd"/>
            <w:r w:rsidRPr="00EF6AE1">
              <w:rPr>
                <w:rFonts w:ascii="Times New Roman" w:hAnsi="Times New Roman"/>
                <w:sz w:val="24"/>
                <w:szCs w:val="24"/>
                <w:lang w:val="en-US"/>
              </w:rPr>
              <w:t>-C) 4.5 mm</w:t>
            </w:r>
          </w:p>
          <w:p w:rsidR="00EF6AE1" w:rsidRPr="00EF6AE1" w:rsidRDefault="00EF6AE1" w:rsidP="00EF6AE1">
            <w:pPr>
              <w:spacing w:after="0" w:line="240" w:lineRule="auto"/>
              <w:jc w:val="both"/>
              <w:rPr>
                <w:rFonts w:ascii="Times New Roman" w:hAnsi="Times New Roman"/>
                <w:sz w:val="24"/>
                <w:szCs w:val="24"/>
              </w:rPr>
            </w:pPr>
            <w:proofErr w:type="gramStart"/>
            <w:r w:rsidRPr="00EF6AE1">
              <w:rPr>
                <w:rFonts w:ascii="Times New Roman" w:hAnsi="Times New Roman"/>
                <w:sz w:val="24"/>
                <w:szCs w:val="24"/>
              </w:rPr>
              <w:t>1,2 мм; 5,2 мм с 2,2 мм; 5,8 мм с 2,6 мм)</w:t>
            </w:r>
            <w:proofErr w:type="gramEnd"/>
          </w:p>
          <w:p w:rsidR="00EF6AE1" w:rsidRPr="00EF6AE1" w:rsidRDefault="00EF6AE1" w:rsidP="00EF6AE1">
            <w:pPr>
              <w:spacing w:after="0" w:line="240" w:lineRule="auto"/>
              <w:jc w:val="both"/>
              <w:rPr>
                <w:rFonts w:ascii="Times New Roman" w:hAnsi="Times New Roman"/>
                <w:sz w:val="24"/>
                <w:szCs w:val="24"/>
              </w:rPr>
            </w:pPr>
            <w:r w:rsidRPr="00EF6AE1">
              <w:rPr>
                <w:rFonts w:ascii="Times New Roman" w:hAnsi="Times New Roman"/>
                <w:sz w:val="24"/>
                <w:szCs w:val="24"/>
              </w:rPr>
              <w:t xml:space="preserve">3. </w:t>
            </w:r>
            <w:proofErr w:type="spellStart"/>
            <w:r w:rsidRPr="00EF6AE1">
              <w:rPr>
                <w:rFonts w:ascii="Times New Roman" w:hAnsi="Times New Roman"/>
                <w:sz w:val="24"/>
                <w:szCs w:val="24"/>
              </w:rPr>
              <w:t>Кі</w:t>
            </w:r>
            <w:proofErr w:type="gramStart"/>
            <w:r w:rsidRPr="00EF6AE1">
              <w:rPr>
                <w:rFonts w:ascii="Times New Roman" w:hAnsi="Times New Roman"/>
                <w:sz w:val="24"/>
                <w:szCs w:val="24"/>
              </w:rPr>
              <w:t>р</w:t>
            </w:r>
            <w:proofErr w:type="gramEnd"/>
            <w:r w:rsidRPr="00EF6AE1">
              <w:rPr>
                <w:rFonts w:ascii="Times New Roman" w:hAnsi="Times New Roman"/>
                <w:sz w:val="24"/>
                <w:szCs w:val="24"/>
              </w:rPr>
              <w:t>іктірілген</w:t>
            </w:r>
            <w:proofErr w:type="spellEnd"/>
            <w:r w:rsidRPr="00EF6AE1">
              <w:rPr>
                <w:rFonts w:ascii="Times New Roman" w:hAnsi="Times New Roman"/>
                <w:sz w:val="24"/>
                <w:szCs w:val="24"/>
              </w:rPr>
              <w:t xml:space="preserve"> </w:t>
            </w:r>
            <w:proofErr w:type="spellStart"/>
            <w:r w:rsidRPr="00EF6AE1">
              <w:rPr>
                <w:rFonts w:ascii="Times New Roman" w:hAnsi="Times New Roman"/>
                <w:sz w:val="24"/>
                <w:szCs w:val="24"/>
              </w:rPr>
              <w:t>батарея-кем</w:t>
            </w:r>
            <w:proofErr w:type="spellEnd"/>
            <w:r w:rsidRPr="00EF6AE1">
              <w:rPr>
                <w:rFonts w:ascii="Times New Roman" w:hAnsi="Times New Roman"/>
                <w:sz w:val="24"/>
                <w:szCs w:val="24"/>
              </w:rPr>
              <w:t xml:space="preserve"> </w:t>
            </w:r>
            <w:proofErr w:type="spellStart"/>
            <w:r w:rsidRPr="00EF6AE1">
              <w:rPr>
                <w:rFonts w:ascii="Times New Roman" w:hAnsi="Times New Roman"/>
                <w:sz w:val="24"/>
                <w:szCs w:val="24"/>
              </w:rPr>
              <w:t>дегенде</w:t>
            </w:r>
            <w:proofErr w:type="spellEnd"/>
            <w:r w:rsidRPr="00EF6AE1">
              <w:rPr>
                <w:rFonts w:ascii="Times New Roman" w:hAnsi="Times New Roman"/>
                <w:sz w:val="24"/>
                <w:szCs w:val="24"/>
              </w:rPr>
              <w:t xml:space="preserve"> 1 дана</w:t>
            </w:r>
          </w:p>
          <w:p w:rsidR="00EF6AE1" w:rsidRPr="00EF6AE1" w:rsidRDefault="00EF6AE1" w:rsidP="00EF6AE1">
            <w:pPr>
              <w:spacing w:after="0" w:line="240" w:lineRule="auto"/>
              <w:jc w:val="both"/>
              <w:rPr>
                <w:rFonts w:ascii="Times New Roman" w:hAnsi="Times New Roman"/>
                <w:sz w:val="24"/>
                <w:szCs w:val="24"/>
              </w:rPr>
            </w:pPr>
            <w:r w:rsidRPr="00EF6AE1">
              <w:rPr>
                <w:rFonts w:ascii="Times New Roman" w:hAnsi="Times New Roman"/>
                <w:sz w:val="24"/>
                <w:szCs w:val="24"/>
              </w:rPr>
              <w:t xml:space="preserve">4. Су өткізбейтін </w:t>
            </w:r>
            <w:proofErr w:type="spellStart"/>
            <w:r w:rsidRPr="00EF6AE1">
              <w:rPr>
                <w:rFonts w:ascii="Times New Roman" w:hAnsi="Times New Roman"/>
                <w:sz w:val="24"/>
                <w:szCs w:val="24"/>
              </w:rPr>
              <w:t>бітеуіш-кемінде</w:t>
            </w:r>
            <w:proofErr w:type="spellEnd"/>
            <w:r w:rsidRPr="00EF6AE1">
              <w:rPr>
                <w:rFonts w:ascii="Times New Roman" w:hAnsi="Times New Roman"/>
                <w:sz w:val="24"/>
                <w:szCs w:val="24"/>
              </w:rPr>
              <w:t xml:space="preserve"> 1 </w:t>
            </w:r>
            <w:proofErr w:type="gramStart"/>
            <w:r w:rsidRPr="00EF6AE1">
              <w:rPr>
                <w:rFonts w:ascii="Times New Roman" w:hAnsi="Times New Roman"/>
                <w:sz w:val="24"/>
                <w:szCs w:val="24"/>
              </w:rPr>
              <w:t>дана</w:t>
            </w:r>
            <w:proofErr w:type="gramEnd"/>
          </w:p>
          <w:p w:rsidR="00EF6AE1" w:rsidRPr="00EF6AE1" w:rsidRDefault="00EF6AE1" w:rsidP="00EF6AE1">
            <w:pPr>
              <w:spacing w:after="0" w:line="240" w:lineRule="auto"/>
              <w:jc w:val="both"/>
              <w:rPr>
                <w:rFonts w:ascii="Times New Roman" w:hAnsi="Times New Roman"/>
                <w:sz w:val="24"/>
                <w:szCs w:val="24"/>
              </w:rPr>
            </w:pPr>
            <w:r w:rsidRPr="00EF6AE1">
              <w:rPr>
                <w:rFonts w:ascii="Times New Roman" w:hAnsi="Times New Roman"/>
                <w:sz w:val="24"/>
                <w:szCs w:val="24"/>
              </w:rPr>
              <w:t xml:space="preserve">5. Ағып </w:t>
            </w:r>
            <w:proofErr w:type="spellStart"/>
            <w:r w:rsidRPr="00EF6AE1">
              <w:rPr>
                <w:rFonts w:ascii="Times New Roman" w:hAnsi="Times New Roman"/>
                <w:sz w:val="24"/>
                <w:szCs w:val="24"/>
              </w:rPr>
              <w:t>кетуді</w:t>
            </w:r>
            <w:proofErr w:type="spellEnd"/>
            <w:r w:rsidRPr="00EF6AE1">
              <w:rPr>
                <w:rFonts w:ascii="Times New Roman" w:hAnsi="Times New Roman"/>
                <w:sz w:val="24"/>
                <w:szCs w:val="24"/>
              </w:rPr>
              <w:t xml:space="preserve"> </w:t>
            </w:r>
            <w:proofErr w:type="spellStart"/>
            <w:r w:rsidRPr="00EF6AE1">
              <w:rPr>
                <w:rFonts w:ascii="Times New Roman" w:hAnsi="Times New Roman"/>
                <w:sz w:val="24"/>
                <w:szCs w:val="24"/>
              </w:rPr>
              <w:t>тексеруші</w:t>
            </w:r>
            <w:proofErr w:type="spellEnd"/>
            <w:r w:rsidRPr="00EF6AE1">
              <w:rPr>
                <w:rFonts w:ascii="Times New Roman" w:hAnsi="Times New Roman"/>
                <w:sz w:val="24"/>
                <w:szCs w:val="24"/>
              </w:rPr>
              <w:t xml:space="preserve"> –1 </w:t>
            </w:r>
            <w:proofErr w:type="spellStart"/>
            <w:r w:rsidRPr="00EF6AE1">
              <w:rPr>
                <w:rFonts w:ascii="Times New Roman" w:hAnsi="Times New Roman"/>
                <w:sz w:val="24"/>
                <w:szCs w:val="24"/>
              </w:rPr>
              <w:t>данадан</w:t>
            </w:r>
            <w:proofErr w:type="spellEnd"/>
            <w:r w:rsidRPr="00EF6AE1">
              <w:rPr>
                <w:rFonts w:ascii="Times New Roman" w:hAnsi="Times New Roman"/>
                <w:sz w:val="24"/>
                <w:szCs w:val="24"/>
              </w:rPr>
              <w:t xml:space="preserve"> кем </w:t>
            </w:r>
            <w:proofErr w:type="spellStart"/>
            <w:r w:rsidRPr="00EF6AE1">
              <w:rPr>
                <w:rFonts w:ascii="Times New Roman" w:hAnsi="Times New Roman"/>
                <w:sz w:val="24"/>
                <w:szCs w:val="24"/>
              </w:rPr>
              <w:t>емес</w:t>
            </w:r>
            <w:proofErr w:type="spellEnd"/>
          </w:p>
          <w:p w:rsidR="00EF6AE1" w:rsidRPr="00EF6AE1" w:rsidRDefault="00EF6AE1" w:rsidP="00EF6AE1">
            <w:pPr>
              <w:spacing w:after="0" w:line="240" w:lineRule="auto"/>
              <w:jc w:val="both"/>
              <w:rPr>
                <w:rFonts w:ascii="Times New Roman" w:hAnsi="Times New Roman"/>
                <w:sz w:val="24"/>
                <w:szCs w:val="24"/>
              </w:rPr>
            </w:pPr>
            <w:r w:rsidRPr="00EF6AE1">
              <w:rPr>
                <w:rFonts w:ascii="Times New Roman" w:hAnsi="Times New Roman"/>
                <w:sz w:val="24"/>
                <w:szCs w:val="24"/>
              </w:rPr>
              <w:t xml:space="preserve">6. Стопор - </w:t>
            </w:r>
            <w:proofErr w:type="spellStart"/>
            <w:r w:rsidRPr="00EF6AE1">
              <w:rPr>
                <w:rFonts w:ascii="Times New Roman" w:hAnsi="Times New Roman"/>
                <w:sz w:val="24"/>
                <w:szCs w:val="24"/>
              </w:rPr>
              <w:t>кемінде</w:t>
            </w:r>
            <w:proofErr w:type="spellEnd"/>
            <w:r w:rsidRPr="00EF6AE1">
              <w:rPr>
                <w:rFonts w:ascii="Times New Roman" w:hAnsi="Times New Roman"/>
                <w:sz w:val="24"/>
                <w:szCs w:val="24"/>
              </w:rPr>
              <w:t xml:space="preserve"> 1 </w:t>
            </w:r>
            <w:proofErr w:type="gramStart"/>
            <w:r w:rsidRPr="00EF6AE1">
              <w:rPr>
                <w:rFonts w:ascii="Times New Roman" w:hAnsi="Times New Roman"/>
                <w:sz w:val="24"/>
                <w:szCs w:val="24"/>
              </w:rPr>
              <w:t>дана</w:t>
            </w:r>
            <w:proofErr w:type="gramEnd"/>
          </w:p>
          <w:p w:rsidR="00EF6AE1" w:rsidRPr="00EF6AE1" w:rsidRDefault="00EF6AE1" w:rsidP="00EF6AE1">
            <w:pPr>
              <w:spacing w:after="0" w:line="240" w:lineRule="auto"/>
              <w:jc w:val="both"/>
              <w:rPr>
                <w:rFonts w:ascii="Times New Roman" w:hAnsi="Times New Roman"/>
                <w:sz w:val="24"/>
                <w:szCs w:val="24"/>
              </w:rPr>
            </w:pPr>
            <w:r w:rsidRPr="00EF6AE1">
              <w:rPr>
                <w:rFonts w:ascii="Times New Roman" w:hAnsi="Times New Roman"/>
                <w:sz w:val="24"/>
                <w:szCs w:val="24"/>
              </w:rPr>
              <w:t xml:space="preserve">7. Сору түймесі – 1 </w:t>
            </w:r>
            <w:proofErr w:type="spellStart"/>
            <w:r w:rsidRPr="00EF6AE1">
              <w:rPr>
                <w:rFonts w:ascii="Times New Roman" w:hAnsi="Times New Roman"/>
                <w:sz w:val="24"/>
                <w:szCs w:val="24"/>
              </w:rPr>
              <w:t>данадан</w:t>
            </w:r>
            <w:proofErr w:type="spellEnd"/>
            <w:r w:rsidRPr="00EF6AE1">
              <w:rPr>
                <w:rFonts w:ascii="Times New Roman" w:hAnsi="Times New Roman"/>
                <w:sz w:val="24"/>
                <w:szCs w:val="24"/>
              </w:rPr>
              <w:t xml:space="preserve"> кем </w:t>
            </w:r>
            <w:proofErr w:type="spellStart"/>
            <w:r w:rsidRPr="00EF6AE1">
              <w:rPr>
                <w:rFonts w:ascii="Times New Roman" w:hAnsi="Times New Roman"/>
                <w:sz w:val="24"/>
                <w:szCs w:val="24"/>
              </w:rPr>
              <w:t>емес</w:t>
            </w:r>
            <w:proofErr w:type="spellEnd"/>
          </w:p>
          <w:p w:rsidR="00EF6AE1" w:rsidRPr="00EF6AE1" w:rsidRDefault="00EF6AE1" w:rsidP="00EF6AE1">
            <w:pPr>
              <w:spacing w:after="0" w:line="240" w:lineRule="auto"/>
              <w:jc w:val="both"/>
              <w:rPr>
                <w:rFonts w:ascii="Times New Roman" w:hAnsi="Times New Roman"/>
                <w:sz w:val="24"/>
                <w:szCs w:val="24"/>
              </w:rPr>
            </w:pPr>
            <w:r w:rsidRPr="00EF6AE1">
              <w:rPr>
                <w:rFonts w:ascii="Times New Roman" w:hAnsi="Times New Roman"/>
                <w:sz w:val="24"/>
                <w:szCs w:val="24"/>
              </w:rPr>
              <w:lastRenderedPageBreak/>
              <w:t xml:space="preserve">8. </w:t>
            </w:r>
            <w:proofErr w:type="gramStart"/>
            <w:r w:rsidRPr="00EF6AE1">
              <w:rPr>
                <w:rFonts w:ascii="Times New Roman" w:hAnsi="Times New Roman"/>
                <w:sz w:val="24"/>
                <w:szCs w:val="24"/>
              </w:rPr>
              <w:t>Тазалау</w:t>
            </w:r>
            <w:proofErr w:type="gramEnd"/>
            <w:r w:rsidRPr="00EF6AE1">
              <w:rPr>
                <w:rFonts w:ascii="Times New Roman" w:hAnsi="Times New Roman"/>
                <w:sz w:val="24"/>
                <w:szCs w:val="24"/>
              </w:rPr>
              <w:t xml:space="preserve">ға арналған </w:t>
            </w:r>
            <w:proofErr w:type="spellStart"/>
            <w:r w:rsidRPr="00EF6AE1">
              <w:rPr>
                <w:rFonts w:ascii="Times New Roman" w:hAnsi="Times New Roman"/>
                <w:sz w:val="24"/>
                <w:szCs w:val="24"/>
              </w:rPr>
              <w:t>щеткалар</w:t>
            </w:r>
            <w:proofErr w:type="spellEnd"/>
            <w:r w:rsidRPr="00EF6AE1">
              <w:rPr>
                <w:rFonts w:ascii="Times New Roman" w:hAnsi="Times New Roman"/>
                <w:sz w:val="24"/>
                <w:szCs w:val="24"/>
              </w:rPr>
              <w:t xml:space="preserve"> жиынтығы-кемінде 1 дана</w:t>
            </w:r>
          </w:p>
          <w:p w:rsidR="00EF6AE1" w:rsidRPr="00EF6AE1" w:rsidRDefault="00EF6AE1" w:rsidP="00EF6AE1">
            <w:pPr>
              <w:spacing w:after="0" w:line="240" w:lineRule="auto"/>
              <w:jc w:val="both"/>
              <w:rPr>
                <w:rFonts w:ascii="Times New Roman" w:hAnsi="Times New Roman"/>
                <w:sz w:val="24"/>
                <w:szCs w:val="24"/>
              </w:rPr>
            </w:pPr>
            <w:r w:rsidRPr="00EF6AE1">
              <w:rPr>
                <w:rFonts w:ascii="Times New Roman" w:hAnsi="Times New Roman"/>
                <w:sz w:val="24"/>
                <w:szCs w:val="24"/>
              </w:rPr>
              <w:t xml:space="preserve">9. Алюминий қорап-кем </w:t>
            </w:r>
            <w:proofErr w:type="spellStart"/>
            <w:r w:rsidRPr="00EF6AE1">
              <w:rPr>
                <w:rFonts w:ascii="Times New Roman" w:hAnsi="Times New Roman"/>
                <w:sz w:val="24"/>
                <w:szCs w:val="24"/>
              </w:rPr>
              <w:t>дегенде</w:t>
            </w:r>
            <w:proofErr w:type="spellEnd"/>
            <w:r w:rsidRPr="00EF6AE1">
              <w:rPr>
                <w:rFonts w:ascii="Times New Roman" w:hAnsi="Times New Roman"/>
                <w:sz w:val="24"/>
                <w:szCs w:val="24"/>
              </w:rPr>
              <w:t xml:space="preserve"> 1 </w:t>
            </w:r>
            <w:proofErr w:type="gramStart"/>
            <w:r w:rsidRPr="00EF6AE1">
              <w:rPr>
                <w:rFonts w:ascii="Times New Roman" w:hAnsi="Times New Roman"/>
                <w:sz w:val="24"/>
                <w:szCs w:val="24"/>
              </w:rPr>
              <w:t>дана</w:t>
            </w:r>
            <w:proofErr w:type="gramEnd"/>
          </w:p>
          <w:p w:rsidR="00EF6AE1" w:rsidRDefault="00EF6AE1" w:rsidP="00EF6AE1">
            <w:pPr>
              <w:spacing w:after="0" w:line="240" w:lineRule="auto"/>
              <w:jc w:val="both"/>
              <w:rPr>
                <w:rFonts w:ascii="Times New Roman" w:hAnsi="Times New Roman"/>
                <w:sz w:val="24"/>
                <w:szCs w:val="24"/>
              </w:rPr>
            </w:pPr>
            <w:r w:rsidRPr="00EF6AE1">
              <w:rPr>
                <w:rFonts w:ascii="Times New Roman" w:hAnsi="Times New Roman"/>
                <w:sz w:val="24"/>
                <w:szCs w:val="24"/>
              </w:rPr>
              <w:t xml:space="preserve">10. </w:t>
            </w:r>
            <w:proofErr w:type="spellStart"/>
            <w:proofErr w:type="gramStart"/>
            <w:r w:rsidRPr="00EF6AE1">
              <w:rPr>
                <w:rFonts w:ascii="Times New Roman" w:hAnsi="Times New Roman"/>
                <w:sz w:val="24"/>
                <w:szCs w:val="24"/>
              </w:rPr>
              <w:t>Айнымалы</w:t>
            </w:r>
            <w:proofErr w:type="spellEnd"/>
            <w:r w:rsidRPr="00EF6AE1">
              <w:rPr>
                <w:rFonts w:ascii="Times New Roman" w:hAnsi="Times New Roman"/>
                <w:sz w:val="24"/>
                <w:szCs w:val="24"/>
              </w:rPr>
              <w:t xml:space="preserve"> ток </w:t>
            </w:r>
            <w:proofErr w:type="spellStart"/>
            <w:r w:rsidRPr="00EF6AE1">
              <w:rPr>
                <w:rFonts w:ascii="Times New Roman" w:hAnsi="Times New Roman"/>
                <w:sz w:val="24"/>
                <w:szCs w:val="24"/>
              </w:rPr>
              <w:t>адаптері</w:t>
            </w:r>
            <w:proofErr w:type="spellEnd"/>
            <w:r w:rsidRPr="00EF6AE1">
              <w:rPr>
                <w:rFonts w:ascii="Times New Roman" w:hAnsi="Times New Roman"/>
                <w:sz w:val="24"/>
                <w:szCs w:val="24"/>
              </w:rPr>
              <w:t xml:space="preserve"> (ЕС үшін қуат </w:t>
            </w:r>
            <w:proofErr w:type="spellStart"/>
            <w:r w:rsidRPr="00EF6AE1">
              <w:rPr>
                <w:rFonts w:ascii="Times New Roman" w:hAnsi="Times New Roman"/>
                <w:sz w:val="24"/>
                <w:szCs w:val="24"/>
              </w:rPr>
              <w:t>сымы-кемінде</w:t>
            </w:r>
            <w:proofErr w:type="spellEnd"/>
            <w:r w:rsidRPr="00EF6AE1">
              <w:rPr>
                <w:rFonts w:ascii="Times New Roman" w:hAnsi="Times New Roman"/>
                <w:sz w:val="24"/>
                <w:szCs w:val="24"/>
              </w:rPr>
              <w:t xml:space="preserve"> 1 дана</w:t>
            </w:r>
            <w:proofErr w:type="gramEnd"/>
          </w:p>
          <w:p w:rsidR="00EF6AE1" w:rsidRPr="00EF6AE1" w:rsidRDefault="00EF6AE1" w:rsidP="00EF6AE1">
            <w:pPr>
              <w:spacing w:after="0" w:line="240" w:lineRule="auto"/>
              <w:jc w:val="both"/>
              <w:rPr>
                <w:sz w:val="24"/>
                <w:szCs w:val="24"/>
              </w:rPr>
            </w:pPr>
            <w:r w:rsidRPr="00EF6AE1">
              <w:rPr>
                <w:rFonts w:ascii="Times New Roman" w:hAnsi="Times New Roman"/>
                <w:sz w:val="24"/>
                <w:szCs w:val="24"/>
              </w:rPr>
              <w:t xml:space="preserve">Видео ларингоскоп. Эндоскопический прибор, предназначен для осмотра верхних дыхательных путей голосовой щели и облегчения интубации трахеи Сенсорный не менее 3,5 дюймовый жидкокристаллический экран позволяет управлять всем процессом. Значки, изображенные на главном экране, позволяют снять видео и сделать фото не менее чем за 2-3 секунды, произвести настройки: ввод языка, установка времени, регулировка громкости звука, яркость экрана, управление данными фото и видео. Угол поворота экрана в наклоне  от 0 до 120 градусов и в повороте от 0 до 270 градусов,  угол обзора не менее 160 градусов, что позволяет большей возможности манипуляции при проведении осмотра. Объём встроенной памяти составляет не менее 8ГБ (опционально макс.32 ГБ). Полная зарядка аккумулятора производится через </w:t>
            </w:r>
            <w:r w:rsidRPr="00EF6AE1">
              <w:rPr>
                <w:rFonts w:ascii="Times New Roman" w:hAnsi="Times New Roman"/>
                <w:sz w:val="24"/>
                <w:szCs w:val="24"/>
                <w:lang w:val="en-US"/>
              </w:rPr>
              <w:t>micro</w:t>
            </w:r>
            <w:r w:rsidRPr="00EF6AE1">
              <w:rPr>
                <w:rFonts w:ascii="Times New Roman" w:hAnsi="Times New Roman"/>
                <w:sz w:val="24"/>
                <w:szCs w:val="24"/>
              </w:rPr>
              <w:t xml:space="preserve"> </w:t>
            </w:r>
            <w:r w:rsidRPr="00EF6AE1">
              <w:rPr>
                <w:rFonts w:ascii="Times New Roman" w:hAnsi="Times New Roman"/>
                <w:sz w:val="24"/>
                <w:szCs w:val="24"/>
                <w:lang w:val="en-US"/>
              </w:rPr>
              <w:t>USB</w:t>
            </w:r>
            <w:r w:rsidRPr="00EF6AE1">
              <w:rPr>
                <w:rFonts w:ascii="Times New Roman" w:hAnsi="Times New Roman"/>
                <w:sz w:val="24"/>
                <w:szCs w:val="24"/>
              </w:rPr>
              <w:t xml:space="preserve"> и занимает не более 4-х часов, через </w:t>
            </w:r>
            <w:r w:rsidRPr="00EF6AE1">
              <w:rPr>
                <w:rFonts w:ascii="Times New Roman" w:hAnsi="Times New Roman"/>
                <w:sz w:val="24"/>
                <w:szCs w:val="24"/>
                <w:lang w:val="en-US"/>
              </w:rPr>
              <w:t>HDMI</w:t>
            </w:r>
            <w:r w:rsidRPr="00EF6AE1">
              <w:rPr>
                <w:rFonts w:ascii="Times New Roman" w:hAnsi="Times New Roman"/>
                <w:sz w:val="24"/>
                <w:szCs w:val="24"/>
              </w:rPr>
              <w:t xml:space="preserve"> порт передается изображение к внешнему монитору в реальном времени.   Рукоятка  имеет размеры не менее </w:t>
            </w:r>
            <w:r w:rsidRPr="00EF6AE1">
              <w:rPr>
                <w:rFonts w:ascii="Times New Roman" w:hAnsi="Times New Roman"/>
                <w:sz w:val="24"/>
                <w:szCs w:val="24"/>
                <w:lang w:bidi="en-US"/>
              </w:rPr>
              <w:t>3.</w:t>
            </w:r>
            <w:r w:rsidRPr="00EF6AE1">
              <w:rPr>
                <w:rFonts w:ascii="Times New Roman" w:eastAsia="SimSun" w:hAnsi="Times New Roman" w:hint="eastAsia"/>
                <w:sz w:val="24"/>
                <w:szCs w:val="24"/>
                <w:lang w:eastAsia="zh-CN" w:bidi="en-US"/>
              </w:rPr>
              <w:t>8</w:t>
            </w:r>
            <w:r w:rsidRPr="00EF6AE1">
              <w:rPr>
                <w:rFonts w:ascii="Times New Roman" w:hAnsi="Times New Roman"/>
                <w:sz w:val="24"/>
                <w:szCs w:val="24"/>
                <w:lang w:bidi="en-US"/>
              </w:rPr>
              <w:t>мм/ 1.4мм, не менее 4.5мм/2.0мм,</w:t>
            </w:r>
            <w:r w:rsidRPr="00EF6AE1">
              <w:rPr>
                <w:rFonts w:ascii="Times New Roman" w:hAnsi="Times New Roman"/>
                <w:sz w:val="24"/>
                <w:szCs w:val="24"/>
              </w:rPr>
              <w:t xml:space="preserve"> не менее </w:t>
            </w:r>
            <w:r w:rsidRPr="00EF6AE1">
              <w:rPr>
                <w:rFonts w:ascii="Times New Roman" w:hAnsi="Times New Roman"/>
                <w:sz w:val="24"/>
                <w:szCs w:val="24"/>
                <w:lang w:bidi="en-US"/>
              </w:rPr>
              <w:t>5.2мм/2.4мм, не менее 5.8мм/2.8мм. Ручка с рабочим каналом с углом поворота дистального кончика вверх/низ 130 градусов. Аксессуары: кнопка всасывания, стопор, запасные части для промывки, щетка для чистки, вентиляционная крышка, водонепроницаемая вилка.</w:t>
            </w:r>
          </w:p>
          <w:p w:rsidR="00EF6AE1" w:rsidRPr="00EF6AE1" w:rsidRDefault="00EF6AE1" w:rsidP="00EF6AE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F6AE1">
              <w:rPr>
                <w:rFonts w:ascii="Times New Roman" w:eastAsia="Times New Roman" w:hAnsi="Times New Roman"/>
                <w:sz w:val="24"/>
                <w:szCs w:val="24"/>
                <w:lang w:eastAsia="ru-RU"/>
              </w:rPr>
              <w:t xml:space="preserve">1. 3,5-дюймовый сенсорный монитор </w:t>
            </w:r>
            <w:proofErr w:type="gramStart"/>
            <w:r w:rsidRPr="00EF6AE1">
              <w:rPr>
                <w:rFonts w:ascii="Times New Roman" w:eastAsia="Times New Roman" w:hAnsi="Times New Roman"/>
                <w:sz w:val="24"/>
                <w:szCs w:val="24"/>
                <w:lang w:eastAsia="ru-RU"/>
              </w:rPr>
              <w:t>–н</w:t>
            </w:r>
            <w:proofErr w:type="gramEnd"/>
            <w:r w:rsidRPr="00EF6AE1">
              <w:rPr>
                <w:rFonts w:ascii="Times New Roman" w:eastAsia="Times New Roman" w:hAnsi="Times New Roman"/>
                <w:sz w:val="24"/>
                <w:szCs w:val="24"/>
                <w:lang w:eastAsia="ru-RU"/>
              </w:rPr>
              <w:t>е менее 1шт</w:t>
            </w:r>
          </w:p>
          <w:p w:rsidR="00EF6AE1" w:rsidRPr="00EF6AE1" w:rsidRDefault="00EF6AE1" w:rsidP="00EF6AE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F6AE1">
              <w:rPr>
                <w:rFonts w:ascii="Times New Roman" w:eastAsia="Times New Roman" w:hAnsi="Times New Roman"/>
                <w:sz w:val="24"/>
                <w:szCs w:val="24"/>
                <w:lang w:eastAsia="ru-RU"/>
              </w:rPr>
              <w:t xml:space="preserve">2. Ручка iS3-C (с рабочим каналом) </w:t>
            </w:r>
            <w:proofErr w:type="gramStart"/>
            <w:r w:rsidRPr="00EF6AE1">
              <w:rPr>
                <w:rFonts w:ascii="Times New Roman" w:eastAsia="Times New Roman" w:hAnsi="Times New Roman"/>
                <w:sz w:val="24"/>
                <w:szCs w:val="24"/>
                <w:lang w:eastAsia="ru-RU"/>
              </w:rPr>
              <w:t>–н</w:t>
            </w:r>
            <w:proofErr w:type="gramEnd"/>
            <w:r w:rsidRPr="00EF6AE1">
              <w:rPr>
                <w:rFonts w:ascii="Times New Roman" w:eastAsia="Times New Roman" w:hAnsi="Times New Roman"/>
                <w:sz w:val="24"/>
                <w:szCs w:val="24"/>
                <w:lang w:eastAsia="ru-RU"/>
              </w:rPr>
              <w:t>е менее 1 шт</w:t>
            </w:r>
          </w:p>
          <w:p w:rsidR="00EF6AE1" w:rsidRPr="00EF6AE1" w:rsidRDefault="00EF6AE1" w:rsidP="00EF6AE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F6AE1">
              <w:rPr>
                <w:rFonts w:ascii="Times New Roman" w:eastAsia="Times New Roman" w:hAnsi="Times New Roman"/>
                <w:sz w:val="24"/>
                <w:szCs w:val="24"/>
                <w:lang w:eastAsia="ru-RU"/>
              </w:rPr>
              <w:t>Ручка (с рабочим каналом) – не менее 1шт</w:t>
            </w:r>
          </w:p>
          <w:p w:rsidR="00EF6AE1" w:rsidRPr="00EF6AE1" w:rsidRDefault="00EF6AE1" w:rsidP="00EF6AE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proofErr w:type="gramStart"/>
            <w:r w:rsidRPr="00EF6AE1">
              <w:rPr>
                <w:rFonts w:ascii="Times New Roman" w:eastAsia="Times New Roman" w:hAnsi="Times New Roman"/>
                <w:sz w:val="24"/>
                <w:szCs w:val="24"/>
                <w:lang w:eastAsia="ru-RU"/>
              </w:rPr>
              <w:t>(Модель поддержки: (iS3-F) 2,8 мм; (</w:t>
            </w:r>
            <w:proofErr w:type="spellStart"/>
            <w:r w:rsidRPr="00EF6AE1">
              <w:rPr>
                <w:rFonts w:ascii="Times New Roman" w:eastAsia="Times New Roman" w:hAnsi="Times New Roman"/>
                <w:sz w:val="24"/>
                <w:szCs w:val="24"/>
                <w:lang w:eastAsia="ru-RU"/>
              </w:rPr>
              <w:t>iS-C</w:t>
            </w:r>
            <w:proofErr w:type="spellEnd"/>
            <w:r w:rsidRPr="00EF6AE1">
              <w:rPr>
                <w:rFonts w:ascii="Times New Roman" w:eastAsia="Times New Roman" w:hAnsi="Times New Roman"/>
                <w:sz w:val="24"/>
                <w:szCs w:val="24"/>
                <w:lang w:eastAsia="ru-RU"/>
              </w:rPr>
              <w:t>) 4,5 мм с</w:t>
            </w:r>
            <w:proofErr w:type="gramEnd"/>
          </w:p>
          <w:p w:rsidR="00EF6AE1" w:rsidRPr="00EF6AE1" w:rsidRDefault="00EF6AE1" w:rsidP="00EF6AE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proofErr w:type="gramStart"/>
            <w:r w:rsidRPr="00EF6AE1">
              <w:rPr>
                <w:rFonts w:ascii="Times New Roman" w:eastAsia="Times New Roman" w:hAnsi="Times New Roman"/>
                <w:sz w:val="24"/>
                <w:szCs w:val="24"/>
                <w:lang w:eastAsia="ru-RU"/>
              </w:rPr>
              <w:t>1,2 мм; 5,2 мм с 2,2 мм; 5,8 мм с 2,6 мм)</w:t>
            </w:r>
            <w:proofErr w:type="gramEnd"/>
          </w:p>
          <w:p w:rsidR="00EF6AE1" w:rsidRPr="00EF6AE1" w:rsidRDefault="00EF6AE1" w:rsidP="00EF6AE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F6AE1">
              <w:rPr>
                <w:rFonts w:ascii="Times New Roman" w:eastAsia="Times New Roman" w:hAnsi="Times New Roman"/>
                <w:sz w:val="24"/>
                <w:szCs w:val="24"/>
                <w:lang w:eastAsia="ru-RU"/>
              </w:rPr>
              <w:t xml:space="preserve">3. Встроенный аккумулятор </w:t>
            </w:r>
            <w:proofErr w:type="gramStart"/>
            <w:r w:rsidRPr="00EF6AE1">
              <w:rPr>
                <w:rFonts w:ascii="Times New Roman" w:eastAsia="Times New Roman" w:hAnsi="Times New Roman"/>
                <w:sz w:val="24"/>
                <w:szCs w:val="24"/>
                <w:lang w:eastAsia="ru-RU"/>
              </w:rPr>
              <w:t>–н</w:t>
            </w:r>
            <w:proofErr w:type="gramEnd"/>
            <w:r w:rsidRPr="00EF6AE1">
              <w:rPr>
                <w:rFonts w:ascii="Times New Roman" w:eastAsia="Times New Roman" w:hAnsi="Times New Roman"/>
                <w:sz w:val="24"/>
                <w:szCs w:val="24"/>
                <w:lang w:eastAsia="ru-RU"/>
              </w:rPr>
              <w:t>е менее 1шт</w:t>
            </w:r>
          </w:p>
          <w:p w:rsidR="00EF6AE1" w:rsidRPr="00EF6AE1" w:rsidRDefault="00EF6AE1" w:rsidP="00EF6AE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F6AE1">
              <w:rPr>
                <w:rFonts w:ascii="Times New Roman" w:eastAsia="Times New Roman" w:hAnsi="Times New Roman"/>
                <w:sz w:val="24"/>
                <w:szCs w:val="24"/>
                <w:lang w:eastAsia="ru-RU"/>
              </w:rPr>
              <w:t>4. Водонепроницаемая заглушка – не менее 1шт</w:t>
            </w:r>
          </w:p>
          <w:p w:rsidR="00EF6AE1" w:rsidRPr="00EF6AE1" w:rsidRDefault="00EF6AE1" w:rsidP="00EF6AE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F6AE1">
              <w:rPr>
                <w:rFonts w:ascii="Times New Roman" w:eastAsia="Times New Roman" w:hAnsi="Times New Roman"/>
                <w:sz w:val="24"/>
                <w:szCs w:val="24"/>
                <w:lang w:eastAsia="ru-RU"/>
              </w:rPr>
              <w:t xml:space="preserve">5. Тестер утечки </w:t>
            </w:r>
            <w:proofErr w:type="gramStart"/>
            <w:r w:rsidRPr="00EF6AE1">
              <w:rPr>
                <w:rFonts w:ascii="Times New Roman" w:eastAsia="Times New Roman" w:hAnsi="Times New Roman"/>
                <w:sz w:val="24"/>
                <w:szCs w:val="24"/>
                <w:lang w:eastAsia="ru-RU"/>
              </w:rPr>
              <w:t>–н</w:t>
            </w:r>
            <w:proofErr w:type="gramEnd"/>
            <w:r w:rsidRPr="00EF6AE1">
              <w:rPr>
                <w:rFonts w:ascii="Times New Roman" w:eastAsia="Times New Roman" w:hAnsi="Times New Roman"/>
                <w:sz w:val="24"/>
                <w:szCs w:val="24"/>
                <w:lang w:eastAsia="ru-RU"/>
              </w:rPr>
              <w:t>е менее 1 шт</w:t>
            </w:r>
          </w:p>
          <w:p w:rsidR="00EF6AE1" w:rsidRPr="00EF6AE1" w:rsidRDefault="00EF6AE1" w:rsidP="00EF6AE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F6AE1">
              <w:rPr>
                <w:rFonts w:ascii="Times New Roman" w:eastAsia="Times New Roman" w:hAnsi="Times New Roman"/>
                <w:sz w:val="24"/>
                <w:szCs w:val="24"/>
                <w:lang w:eastAsia="ru-RU"/>
              </w:rPr>
              <w:t>6. Стопор – не менее 1шт</w:t>
            </w:r>
          </w:p>
          <w:p w:rsidR="00EF6AE1" w:rsidRPr="00EF6AE1" w:rsidRDefault="00EF6AE1" w:rsidP="00EF6AE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F6AE1">
              <w:rPr>
                <w:rFonts w:ascii="Times New Roman" w:eastAsia="Times New Roman" w:hAnsi="Times New Roman"/>
                <w:sz w:val="24"/>
                <w:szCs w:val="24"/>
                <w:lang w:eastAsia="ru-RU"/>
              </w:rPr>
              <w:t>7. Кнопка всасывания – не менее 1 шт</w:t>
            </w:r>
          </w:p>
          <w:p w:rsidR="00EF6AE1" w:rsidRPr="00EF6AE1" w:rsidRDefault="00EF6AE1" w:rsidP="00EF6AE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F6AE1">
              <w:rPr>
                <w:rFonts w:ascii="Times New Roman" w:eastAsia="Times New Roman" w:hAnsi="Times New Roman"/>
                <w:sz w:val="24"/>
                <w:szCs w:val="24"/>
                <w:lang w:eastAsia="ru-RU"/>
              </w:rPr>
              <w:t xml:space="preserve">8. Набор щеток для чистки </w:t>
            </w:r>
            <w:proofErr w:type="gramStart"/>
            <w:r w:rsidRPr="00EF6AE1">
              <w:rPr>
                <w:rFonts w:ascii="Times New Roman" w:eastAsia="Times New Roman" w:hAnsi="Times New Roman"/>
                <w:sz w:val="24"/>
                <w:szCs w:val="24"/>
                <w:lang w:eastAsia="ru-RU"/>
              </w:rPr>
              <w:t>–н</w:t>
            </w:r>
            <w:proofErr w:type="gramEnd"/>
            <w:r w:rsidRPr="00EF6AE1">
              <w:rPr>
                <w:rFonts w:ascii="Times New Roman" w:eastAsia="Times New Roman" w:hAnsi="Times New Roman"/>
                <w:sz w:val="24"/>
                <w:szCs w:val="24"/>
                <w:lang w:eastAsia="ru-RU"/>
              </w:rPr>
              <w:t>е менее 1шт</w:t>
            </w:r>
          </w:p>
          <w:p w:rsidR="00EF6AE1" w:rsidRPr="00EF6AE1" w:rsidRDefault="00EF6AE1" w:rsidP="00EF6AE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F6AE1">
              <w:rPr>
                <w:rFonts w:ascii="Times New Roman" w:eastAsia="Times New Roman" w:hAnsi="Times New Roman"/>
                <w:sz w:val="24"/>
                <w:szCs w:val="24"/>
                <w:lang w:eastAsia="ru-RU"/>
              </w:rPr>
              <w:t>9. Алюминиевая коробка – не менее1шт</w:t>
            </w:r>
          </w:p>
          <w:p w:rsidR="00EF6AE1" w:rsidRPr="00EF6AE1" w:rsidRDefault="00EF6AE1" w:rsidP="00EF6AE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F6AE1">
              <w:rPr>
                <w:rFonts w:ascii="Times New Roman" w:eastAsia="Times New Roman" w:hAnsi="Times New Roman"/>
                <w:sz w:val="24"/>
                <w:szCs w:val="24"/>
                <w:lang w:eastAsia="ru-RU"/>
              </w:rPr>
              <w:t xml:space="preserve">10. </w:t>
            </w:r>
            <w:proofErr w:type="gramStart"/>
            <w:r w:rsidRPr="00EF6AE1">
              <w:rPr>
                <w:rFonts w:ascii="Times New Roman" w:eastAsia="Times New Roman" w:hAnsi="Times New Roman"/>
                <w:sz w:val="24"/>
                <w:szCs w:val="24"/>
                <w:lang w:eastAsia="ru-RU"/>
              </w:rPr>
              <w:t>Адаптер переменного тока (шнур питания для ЕС – не менее 1шт</w:t>
            </w:r>
            <w:proofErr w:type="gramEnd"/>
          </w:p>
          <w:p w:rsidR="005F7984" w:rsidRPr="00EF6AE1" w:rsidRDefault="005F7984" w:rsidP="002F6F73">
            <w:pPr>
              <w:spacing w:after="0" w:line="240" w:lineRule="auto"/>
              <w:jc w:val="center"/>
              <w:rPr>
                <w:rFonts w:ascii="Times New Roman" w:eastAsia="Times New Roman" w:hAnsi="Times New Roman" w:cs="Times New Roman"/>
                <w:sz w:val="20"/>
                <w:szCs w:val="20"/>
                <w:lang w:eastAsia="ru-RU"/>
              </w:rPr>
            </w:pPr>
          </w:p>
        </w:tc>
      </w:tr>
    </w:tbl>
    <w:p w:rsidR="00BD02B8" w:rsidRPr="00EF6AE1" w:rsidRDefault="00BD02B8" w:rsidP="00BD02B8">
      <w:pPr>
        <w:widowControl w:val="0"/>
        <w:spacing w:after="0" w:line="240" w:lineRule="auto"/>
        <w:rPr>
          <w:rFonts w:ascii="Times New Roman" w:hAnsi="Times New Roman" w:cs="Times New Roman"/>
          <w:b/>
          <w:sz w:val="20"/>
          <w:szCs w:val="20"/>
        </w:rPr>
      </w:pPr>
    </w:p>
    <w:p w:rsidR="00BD02B8" w:rsidRDefault="00BD02B8" w:rsidP="00BD02B8">
      <w:pPr>
        <w:widowControl w:val="0"/>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 xml:space="preserve">                                                                                                                                                                                                                                                               </w:t>
      </w:r>
    </w:p>
    <w:p w:rsidR="009161BE" w:rsidRPr="009161BE" w:rsidRDefault="009161BE" w:rsidP="009161BE">
      <w:pPr>
        <w:widowControl w:val="0"/>
        <w:shd w:val="clear" w:color="auto" w:fill="FFFFFF"/>
        <w:rPr>
          <w:rFonts w:ascii="Times New Roman" w:hAnsi="Times New Roman" w:cs="Times New Roman"/>
          <w:b/>
          <w:lang w:val="kk-KZ"/>
        </w:rPr>
      </w:pPr>
      <w:r w:rsidRPr="009161BE">
        <w:rPr>
          <w:rFonts w:ascii="Times New Roman" w:hAnsi="Times New Roman" w:cs="Times New Roman"/>
          <w:b/>
          <w:lang w:val="kk-KZ"/>
        </w:rPr>
        <w:t>Сатып алынатын медициналық бұйымдарға қойылатын талаптар</w:t>
      </w:r>
    </w:p>
    <w:p w:rsidR="009161BE" w:rsidRPr="009161BE" w:rsidRDefault="009161BE" w:rsidP="009161BE">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lastRenderedPageBreak/>
        <w:t xml:space="preserve">1) ережелерге сәйкес Қазақстан Республикасында мемлекеттік тіркеудің болуы </w:t>
      </w:r>
    </w:p>
    <w:p w:rsidR="009161BE" w:rsidRPr="009161BE" w:rsidRDefault="009161BE" w:rsidP="009161BE">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Дәріханаларда дайындалған дәрілік препараттарды, Денсаулық сақтау саласындағы уәкілетті орган бекіткен орфандық препараттар тізбесіне енгізілген орфандық препараттарды, Денсаулық сақтау саласындағы уәкілетті орган берген қорытындының (рұқсат беру құжатының) негізінде Қазақстан Республикасының аумағына әкелінген тіркелмеген дәрілік заттарды, медициналық бұйымдарды қоспағанда, денсаулық сақтау саласындағы уәкілетті орган айқындаған тәртіппен және денсаулық сақтау саласындағы уәкілетті орган айқындайтын тәртіппен жүзеге асырылады., медициналық мақсаттағы бұйымның құрамына кіретін және дербес бұйым немесе құрылғы ретінде пайдаланылмайтын медициналық техниканы сатып алу жағдайында-Қазақстан Республикасында бірыңғай жылжымалы медициналық кешен ретінде мемлекеттік тіркеу;</w:t>
      </w:r>
    </w:p>
    <w:p w:rsidR="009161BE" w:rsidRPr="009161BE" w:rsidRDefault="009161BE" w:rsidP="009161BE">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 xml:space="preserve"> Жиынтықтаушы медициналық техниканы (жеткізу жиынтығын) тіркеу қажеттілігінің болмауы сараптама ұйымының немесе денсаулық сақтау саласындағы уәкілетті органның хатымен расталады</w:t>
      </w:r>
    </w:p>
    <w:p w:rsidR="009161BE" w:rsidRPr="009161BE" w:rsidRDefault="009161BE" w:rsidP="009161BE">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2) сипаттаманың немесе техникалық ерекшеліктің хабарландыру немесе</w:t>
      </w:r>
    </w:p>
    <w:p w:rsidR="009161BE" w:rsidRPr="009161BE" w:rsidRDefault="009161BE" w:rsidP="009161BE">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 xml:space="preserve"> сатып алуға шақыру. Бұл ретте, медициналық техниканың ұсынылатын функционалдық, техникалық, сапалық және пайдалану сипаттамаларының техникалық ерекшелік талаптарына асып кетуіне жол беріледі</w:t>
      </w:r>
    </w:p>
    <w:p w:rsidR="009161BE" w:rsidRPr="009161BE" w:rsidRDefault="009161BE" w:rsidP="009161BE">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3) денсаулық сақтау саласындағы уәкілетті орган бекіткен дәрілік заттар мен медициналық бұйымдарды сақтау және тасымалдау қағидаларына сәйкес олардың қауіпсіздігін, тиімділігі мен сапасын сақтауды қамтамасыз ететін жағдайларда сақтау және тасымалдау болып табылады</w:t>
      </w:r>
    </w:p>
    <w:p w:rsidR="009161BE" w:rsidRPr="009161BE" w:rsidRDefault="009161BE" w:rsidP="009161BE">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4) тіркелмеген дәрілік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 орамасының және қолдану жөніндегі нұсқаулықтың Қазақстан Республикасы заңнамасының талаптарына және денсаулық сақтау саласындағы уәкілетті орган белгілеген тәртіпке сәйкестігін қамтамасыз етуге міндетті;</w:t>
      </w:r>
    </w:p>
    <w:p w:rsidR="009161BE" w:rsidRPr="009161BE" w:rsidRDefault="009161BE" w:rsidP="009161BE">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5) медициналық техниканың жаңалығы, оның қолданылмауы және жеткізу кезінің алдындағы жиырма төрт ай кезеңінде өндіру</w:t>
      </w:r>
    </w:p>
    <w:p w:rsidR="009161BE" w:rsidRPr="009161BE" w:rsidRDefault="009161BE" w:rsidP="009161BE">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6) өлшем құралдарына жататын медициналық техниканы Қазақстан Республикасының өлшем бірлігі туралы заңнамасына сәйкес Қазақстан Республикасының өлшем бірлігі мемлекеттік жүйесінің тізіліміне енгізу болып табылады. Медициналық техниканы Қазақстан Республикасының өлшем бірлігі мемлекеттік жүйесінің тізіліміне енгізу қажеттілігінің болмауы Қазақстан Республикасының өлшем бірлігін қамтамасыз ету туралы заңнамасына сәйкес расталады.</w:t>
      </w:r>
    </w:p>
    <w:p w:rsidR="009161BE" w:rsidRPr="009161BE" w:rsidRDefault="009161BE" w:rsidP="009161BE">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7) шарт талаптарына тауар жеткізілімінің санын, сапасын және мерзімдерін сақтау болып табылады.</w:t>
      </w:r>
    </w:p>
    <w:p w:rsidR="009161BE" w:rsidRDefault="009161BE" w:rsidP="009161BE">
      <w:pPr>
        <w:widowControl w:val="0"/>
        <w:shd w:val="clear" w:color="auto" w:fill="FFFFFF"/>
        <w:rPr>
          <w:rFonts w:ascii="Times New Roman" w:hAnsi="Times New Roman" w:cs="Times New Roman"/>
          <w:b/>
          <w:lang w:val="kk-KZ"/>
        </w:rPr>
      </w:pPr>
      <w:r w:rsidRPr="009161BE">
        <w:rPr>
          <w:rFonts w:ascii="Times New Roman" w:hAnsi="Times New Roman" w:cs="Times New Roman"/>
          <w:lang w:val="kk-KZ"/>
        </w:rPr>
        <w:t>Тармақшаларда көзделген талаптар 3,4),5),6), 7) Өнім беруші сатып алу шартын орындау кезінде растайды</w:t>
      </w:r>
      <w:r w:rsidRPr="009161BE">
        <w:rPr>
          <w:rFonts w:ascii="Times New Roman" w:hAnsi="Times New Roman" w:cs="Times New Roman"/>
          <w:b/>
          <w:lang w:val="kk-KZ"/>
        </w:rPr>
        <w:t>.</w:t>
      </w:r>
    </w:p>
    <w:p w:rsidR="005C2EE2" w:rsidRPr="00513AC0" w:rsidRDefault="005C2EE2" w:rsidP="009161BE">
      <w:pPr>
        <w:widowControl w:val="0"/>
        <w:shd w:val="clear" w:color="auto" w:fill="FFFFFF"/>
        <w:rPr>
          <w:rFonts w:ascii="Times New Roman" w:hAnsi="Times New Roman" w:cs="Times New Roman"/>
          <w:b/>
        </w:rPr>
      </w:pPr>
      <w:r>
        <w:rPr>
          <w:rFonts w:ascii="Times New Roman" w:hAnsi="Times New Roman" w:cs="Times New Roman"/>
          <w:b/>
        </w:rPr>
        <w:t>Требования к закупаемым медицинским изделиям</w:t>
      </w:r>
    </w:p>
    <w:p w:rsidR="002F6F73" w:rsidRPr="009042C5" w:rsidRDefault="002F6F73" w:rsidP="002F6F73">
      <w:pPr>
        <w:pStyle w:val="a3"/>
        <w:numPr>
          <w:ilvl w:val="0"/>
          <w:numId w:val="4"/>
        </w:numPr>
        <w:spacing w:after="0" w:line="276" w:lineRule="auto"/>
        <w:jc w:val="both"/>
        <w:rPr>
          <w:rFonts w:ascii="Times New Roman" w:hAnsi="Times New Roman" w:cs="Times New Roman"/>
          <w:color w:val="000000"/>
        </w:rPr>
      </w:pPr>
      <w:r w:rsidRPr="009042C5">
        <w:rPr>
          <w:rFonts w:ascii="Times New Roman" w:hAnsi="Times New Roman" w:cs="Times New Roman"/>
        </w:rPr>
        <w:t xml:space="preserve">наличие государственной регистрации в Республике Казахстан в соответствии с положениями </w:t>
      </w:r>
    </w:p>
    <w:p w:rsidR="002F6F73" w:rsidRPr="009042C5" w:rsidRDefault="002F6F73" w:rsidP="002F6F73">
      <w:pPr>
        <w:spacing w:after="0"/>
        <w:jc w:val="both"/>
        <w:rPr>
          <w:rFonts w:ascii="Times New Roman" w:hAnsi="Times New Roman" w:cs="Times New Roman"/>
          <w:color w:val="000000"/>
        </w:rPr>
      </w:pPr>
      <w:proofErr w:type="gramStart"/>
      <w:r w:rsidRPr="009042C5">
        <w:rPr>
          <w:rFonts w:ascii="Times New Roman" w:hAnsi="Times New Roman" w:cs="Times New Roman"/>
        </w:rPr>
        <w:t xml:space="preserve">Кодекса и порядке, определенном уполномоченным органом в области здравоохранения, за исключением лекарственных препаратов, изготовленных в аптеках, </w:t>
      </w:r>
      <w:proofErr w:type="spellStart"/>
      <w:r w:rsidRPr="009042C5">
        <w:rPr>
          <w:rFonts w:ascii="Times New Roman" w:hAnsi="Times New Roman" w:cs="Times New Roman"/>
        </w:rPr>
        <w:t>орфанных</w:t>
      </w:r>
      <w:proofErr w:type="spellEnd"/>
      <w:r w:rsidRPr="009042C5">
        <w:rPr>
          <w:rFonts w:ascii="Times New Roman" w:hAnsi="Times New Roman" w:cs="Times New Roman"/>
        </w:rPr>
        <w:t xml:space="preserve"> препаратов, включенных в перечень </w:t>
      </w:r>
      <w:proofErr w:type="spellStart"/>
      <w:r w:rsidRPr="009042C5">
        <w:rPr>
          <w:rFonts w:ascii="Times New Roman" w:hAnsi="Times New Roman" w:cs="Times New Roman"/>
        </w:rPr>
        <w:t>орфанных</w:t>
      </w:r>
      <w:proofErr w:type="spellEnd"/>
      <w:r w:rsidRPr="009042C5">
        <w:rPr>
          <w:rFonts w:ascii="Times New Roman" w:hAnsi="Times New Roman" w:cs="Times New Roman"/>
        </w:rPr>
        <w:t xml:space="preserve">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w:t>
      </w:r>
      <w:r w:rsidRPr="009042C5">
        <w:rPr>
          <w:rFonts w:ascii="Times New Roman" w:hAnsi="Times New Roman" w:cs="Times New Roman"/>
        </w:rPr>
        <w:lastRenderedPageBreak/>
        <w:t>(разрешительного документа), выданного уполномоченным органом в области здравоохранения, комплектующих, входящих в состав изделия медицинского назначения и не используемых</w:t>
      </w:r>
      <w:proofErr w:type="gramEnd"/>
      <w:r w:rsidRPr="009042C5">
        <w:rPr>
          <w:rFonts w:ascii="Times New Roman" w:hAnsi="Times New Roman" w:cs="Times New Roman"/>
        </w:rPr>
        <w:t xml:space="preserve"> в качестве самостоятельного изделия или устройства; в случае закупа медицинской техники в специальном транспортном средстве – государственная регистрация в Республике Казахстан в качестве единого передвижного медицинского комплекса</w:t>
      </w:r>
      <w:r w:rsidRPr="009042C5">
        <w:rPr>
          <w:rFonts w:ascii="Times New Roman" w:hAnsi="Times New Roman" w:cs="Times New Roman"/>
          <w:color w:val="000000"/>
        </w:rPr>
        <w:t>;</w:t>
      </w:r>
    </w:p>
    <w:p w:rsidR="002F6F73" w:rsidRPr="009042C5" w:rsidRDefault="002F6F73" w:rsidP="002F6F73">
      <w:pPr>
        <w:spacing w:after="0"/>
        <w:ind w:left="708"/>
        <w:jc w:val="both"/>
        <w:rPr>
          <w:rFonts w:ascii="Times New Roman" w:hAnsi="Times New Roman" w:cs="Times New Roman"/>
        </w:rPr>
      </w:pPr>
      <w:r w:rsidRPr="009042C5">
        <w:rPr>
          <w:rFonts w:ascii="Times New Roman" w:hAnsi="Times New Roman" w:cs="Times New Roman"/>
        </w:rPr>
        <w:t xml:space="preserve"> Отсутствие необходимости регистрации комплектующего медицинской техники (комплекта</w:t>
      </w:r>
      <w:r>
        <w:rPr>
          <w:rFonts w:ascii="Times New Roman" w:hAnsi="Times New Roman" w:cs="Times New Roman"/>
        </w:rPr>
        <w:t xml:space="preserve"> </w:t>
      </w:r>
      <w:r w:rsidRPr="009042C5">
        <w:rPr>
          <w:rFonts w:ascii="Times New Roman" w:hAnsi="Times New Roman" w:cs="Times New Roman"/>
        </w:rPr>
        <w:t>поставки) подтверждается письмом экспертной организации или уполномоченного органа в области здравоохранения</w:t>
      </w:r>
    </w:p>
    <w:p w:rsidR="002F6F73" w:rsidRDefault="002F6F73" w:rsidP="002F6F73">
      <w:pPr>
        <w:pStyle w:val="a3"/>
        <w:numPr>
          <w:ilvl w:val="0"/>
          <w:numId w:val="4"/>
        </w:numPr>
        <w:spacing w:after="0" w:line="276" w:lineRule="auto"/>
        <w:jc w:val="both"/>
        <w:rPr>
          <w:rFonts w:ascii="Times New Roman" w:hAnsi="Times New Roman" w:cs="Times New Roman"/>
        </w:rPr>
      </w:pPr>
      <w:r w:rsidRPr="009042C5">
        <w:rPr>
          <w:rFonts w:ascii="Times New Roman" w:hAnsi="Times New Roman" w:cs="Times New Roman"/>
        </w:rPr>
        <w:t>соответствие характеристики или технической спецификации условиям объявления или</w:t>
      </w:r>
    </w:p>
    <w:p w:rsidR="002F6F73" w:rsidRPr="009042C5" w:rsidRDefault="002F6F73" w:rsidP="002F6F73">
      <w:pPr>
        <w:spacing w:after="0"/>
        <w:jc w:val="both"/>
        <w:rPr>
          <w:rFonts w:ascii="Times New Roman" w:hAnsi="Times New Roman" w:cs="Times New Roman"/>
        </w:rPr>
      </w:pPr>
      <w:r w:rsidRPr="009042C5">
        <w:rPr>
          <w:rFonts w:ascii="Times New Roman" w:hAnsi="Times New Roman" w:cs="Times New Roman"/>
        </w:rPr>
        <w:t xml:space="preserve"> приглашения </w:t>
      </w:r>
      <w:proofErr w:type="gramStart"/>
      <w:r w:rsidRPr="009042C5">
        <w:rPr>
          <w:rFonts w:ascii="Times New Roman" w:hAnsi="Times New Roman" w:cs="Times New Roman"/>
        </w:rPr>
        <w:t>на</w:t>
      </w:r>
      <w:proofErr w:type="gramEnd"/>
      <w:r w:rsidRPr="009042C5">
        <w:rPr>
          <w:rFonts w:ascii="Times New Roman" w:hAnsi="Times New Roman" w:cs="Times New Roman"/>
        </w:rPr>
        <w:t xml:space="preserve"> закуп. При этом</w:t>
      </w:r>
      <w:proofErr w:type="gramStart"/>
      <w:r w:rsidRPr="009042C5">
        <w:rPr>
          <w:rFonts w:ascii="Times New Roman" w:hAnsi="Times New Roman" w:cs="Times New Roman"/>
        </w:rPr>
        <w:t>,</w:t>
      </w:r>
      <w:proofErr w:type="gramEnd"/>
      <w:r w:rsidRPr="009042C5">
        <w:rPr>
          <w:rFonts w:ascii="Times New Roman" w:hAnsi="Times New Roman" w:cs="Times New Roman"/>
        </w:rPr>
        <w:t xml:space="preserve">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rsidR="002F6F73" w:rsidRPr="002F6F73" w:rsidRDefault="002F6F73" w:rsidP="002F6F73">
      <w:pPr>
        <w:pStyle w:val="a3"/>
        <w:numPr>
          <w:ilvl w:val="0"/>
          <w:numId w:val="4"/>
        </w:numPr>
        <w:spacing w:after="0" w:line="276" w:lineRule="auto"/>
        <w:jc w:val="both"/>
        <w:rPr>
          <w:rFonts w:ascii="Times New Roman" w:hAnsi="Times New Roman" w:cs="Times New Roman"/>
          <w:color w:val="000000"/>
        </w:rPr>
      </w:pPr>
      <w:r w:rsidRPr="009042C5">
        <w:rPr>
          <w:rFonts w:ascii="Times New Roman" w:hAnsi="Times New Roman" w:cs="Times New Roman"/>
        </w:rPr>
        <w:t>хранение и транспортирование в условиях, обеспечивающих сохранение их безопасности,</w:t>
      </w:r>
      <w:r w:rsidRPr="002F6F73">
        <w:rPr>
          <w:rFonts w:ascii="Times New Roman" w:hAnsi="Times New Roman" w:cs="Times New Roman"/>
        </w:rPr>
        <w:t xml:space="preserve">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p>
    <w:p w:rsidR="002F6F73" w:rsidRPr="002F6F73" w:rsidRDefault="002F6F73" w:rsidP="002F6F73">
      <w:pPr>
        <w:pStyle w:val="a3"/>
        <w:numPr>
          <w:ilvl w:val="0"/>
          <w:numId w:val="4"/>
        </w:numPr>
        <w:spacing w:after="0" w:line="276" w:lineRule="auto"/>
        <w:jc w:val="both"/>
        <w:rPr>
          <w:rFonts w:ascii="Times New Roman" w:hAnsi="Times New Roman" w:cs="Times New Roman"/>
        </w:rPr>
      </w:pPr>
      <w:bookmarkStart w:id="0" w:name="z1763"/>
      <w:r w:rsidRPr="009042C5">
        <w:rPr>
          <w:rFonts w:ascii="Times New Roman" w:hAnsi="Times New Roman" w:cs="Times New Roman"/>
        </w:rPr>
        <w:t>соответствие маркировки, потребительской упаковки и инструкции по применению</w:t>
      </w:r>
      <w:r w:rsidRPr="002F6F73">
        <w:rPr>
          <w:rFonts w:ascii="Times New Roman" w:hAnsi="Times New Roman" w:cs="Times New Roman"/>
        </w:rPr>
        <w:t xml:space="preserve">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p>
    <w:p w:rsidR="002F6F73" w:rsidRPr="002F6F73" w:rsidRDefault="002F6F73" w:rsidP="002F6F73">
      <w:pPr>
        <w:pStyle w:val="a3"/>
        <w:numPr>
          <w:ilvl w:val="0"/>
          <w:numId w:val="4"/>
        </w:numPr>
        <w:spacing w:after="0" w:line="276" w:lineRule="auto"/>
        <w:jc w:val="both"/>
        <w:rPr>
          <w:rFonts w:ascii="Times New Roman" w:hAnsi="Times New Roman" w:cs="Times New Roman"/>
          <w:b/>
        </w:rPr>
      </w:pPr>
      <w:r w:rsidRPr="009042C5">
        <w:rPr>
          <w:rFonts w:ascii="Times New Roman" w:hAnsi="Times New Roman" w:cs="Times New Roman"/>
        </w:rPr>
        <w:t xml:space="preserve">новизна медицинской техники, ее </w:t>
      </w:r>
      <w:proofErr w:type="spellStart"/>
      <w:r w:rsidRPr="009042C5">
        <w:rPr>
          <w:rFonts w:ascii="Times New Roman" w:hAnsi="Times New Roman" w:cs="Times New Roman"/>
        </w:rPr>
        <w:t>неиспользованность</w:t>
      </w:r>
      <w:proofErr w:type="spellEnd"/>
      <w:r w:rsidRPr="009042C5">
        <w:rPr>
          <w:rFonts w:ascii="Times New Roman" w:hAnsi="Times New Roman" w:cs="Times New Roman"/>
        </w:rPr>
        <w:t xml:space="preserve"> и производство в период </w:t>
      </w:r>
      <w:r w:rsidRPr="002F6F73">
        <w:rPr>
          <w:rFonts w:ascii="Times New Roman" w:hAnsi="Times New Roman" w:cs="Times New Roman"/>
        </w:rPr>
        <w:t>двадцати четырех месяцев, предшествующих моменту поставки</w:t>
      </w:r>
    </w:p>
    <w:p w:rsidR="002F6F73" w:rsidRDefault="002F6F73" w:rsidP="002F6F73">
      <w:pPr>
        <w:pStyle w:val="a3"/>
        <w:numPr>
          <w:ilvl w:val="0"/>
          <w:numId w:val="4"/>
        </w:numPr>
        <w:spacing w:after="0" w:line="276" w:lineRule="auto"/>
        <w:jc w:val="both"/>
        <w:rPr>
          <w:rFonts w:ascii="Times New Roman" w:hAnsi="Times New Roman" w:cs="Times New Roman"/>
        </w:rPr>
      </w:pPr>
      <w:r w:rsidRPr="009042C5">
        <w:rPr>
          <w:rFonts w:ascii="Times New Roman" w:hAnsi="Times New Roman" w:cs="Times New Roman"/>
        </w:rPr>
        <w:t>внесение медицинской техники, относящейся к средствам измерения, в реестр</w:t>
      </w:r>
      <w:r>
        <w:rPr>
          <w:rFonts w:ascii="Times New Roman" w:hAnsi="Times New Roman" w:cs="Times New Roman"/>
        </w:rPr>
        <w:t xml:space="preserve"> </w:t>
      </w:r>
      <w:r w:rsidRPr="002F6F73">
        <w:rPr>
          <w:rFonts w:ascii="Times New Roman" w:hAnsi="Times New Roman" w:cs="Times New Roman"/>
        </w:rPr>
        <w:t xml:space="preserve">государственной системы единства измерений Республики Казахстан в соответствии с законодательством Республики Казахстан о единстве измерений. Отсутствие необходимости внесения медицинской </w:t>
      </w:r>
      <w:proofErr w:type="gramStart"/>
      <w:r w:rsidRPr="002F6F73">
        <w:rPr>
          <w:rFonts w:ascii="Times New Roman" w:hAnsi="Times New Roman" w:cs="Times New Roman"/>
        </w:rPr>
        <w:t>техники в реестр государственной системы единства измерений Республики</w:t>
      </w:r>
      <w:proofErr w:type="gramEnd"/>
      <w:r w:rsidRPr="002F6F73">
        <w:rPr>
          <w:rFonts w:ascii="Times New Roman" w:hAnsi="Times New Roman" w:cs="Times New Roman"/>
        </w:rPr>
        <w:t xml:space="preserve"> Казахстан подтверждается в соответствии с законодательством Республики Казахстан об обеспечении единства измерений</w:t>
      </w:r>
      <w:r>
        <w:rPr>
          <w:rFonts w:ascii="Times New Roman" w:hAnsi="Times New Roman" w:cs="Times New Roman"/>
        </w:rPr>
        <w:t>.</w:t>
      </w:r>
    </w:p>
    <w:p w:rsidR="009161BE" w:rsidRPr="002F6F73" w:rsidRDefault="009161BE" w:rsidP="002F6F73">
      <w:pPr>
        <w:pStyle w:val="a3"/>
        <w:numPr>
          <w:ilvl w:val="0"/>
          <w:numId w:val="4"/>
        </w:numPr>
        <w:spacing w:after="0" w:line="276" w:lineRule="auto"/>
        <w:jc w:val="both"/>
        <w:rPr>
          <w:rFonts w:ascii="Times New Roman" w:hAnsi="Times New Roman" w:cs="Times New Roman"/>
        </w:rPr>
      </w:pPr>
      <w:r>
        <w:rPr>
          <w:rFonts w:ascii="Times New Roman" w:hAnsi="Times New Roman" w:cs="Times New Roman"/>
        </w:rPr>
        <w:t>Соблюдение количества, качества и сроков поставки условиям договора.</w:t>
      </w:r>
    </w:p>
    <w:bookmarkEnd w:id="0"/>
    <w:p w:rsidR="002F6F73" w:rsidRPr="009042C5" w:rsidRDefault="002F6F73" w:rsidP="002F6F73">
      <w:pPr>
        <w:spacing w:after="0"/>
        <w:ind w:firstLine="708"/>
        <w:jc w:val="both"/>
        <w:rPr>
          <w:rFonts w:ascii="Times New Roman" w:hAnsi="Times New Roman" w:cs="Times New Roman"/>
        </w:rPr>
      </w:pPr>
      <w:proofErr w:type="gramStart"/>
      <w:r w:rsidRPr="009042C5">
        <w:rPr>
          <w:rFonts w:ascii="Times New Roman" w:hAnsi="Times New Roman" w:cs="Times New Roman"/>
        </w:rPr>
        <w:t xml:space="preserve">Требования, предусмотренные подпунктами </w:t>
      </w:r>
      <w:r w:rsidR="009161BE">
        <w:rPr>
          <w:rFonts w:ascii="Times New Roman" w:hAnsi="Times New Roman" w:cs="Times New Roman"/>
        </w:rPr>
        <w:t>3,</w:t>
      </w:r>
      <w:r>
        <w:rPr>
          <w:rFonts w:ascii="Times New Roman" w:hAnsi="Times New Roman" w:cs="Times New Roman"/>
        </w:rPr>
        <w:t>4),5),</w:t>
      </w:r>
      <w:r w:rsidRPr="009042C5">
        <w:rPr>
          <w:rFonts w:ascii="Times New Roman" w:hAnsi="Times New Roman" w:cs="Times New Roman"/>
        </w:rPr>
        <w:t>6),</w:t>
      </w:r>
      <w:r w:rsidR="009161BE">
        <w:rPr>
          <w:rFonts w:ascii="Times New Roman" w:hAnsi="Times New Roman" w:cs="Times New Roman"/>
        </w:rPr>
        <w:t xml:space="preserve"> 7) </w:t>
      </w:r>
      <w:r w:rsidRPr="009042C5">
        <w:rPr>
          <w:rFonts w:ascii="Times New Roman" w:hAnsi="Times New Roman" w:cs="Times New Roman"/>
        </w:rPr>
        <w:t>подтверждаются поставщиком при исполнении договора закупа.</w:t>
      </w:r>
      <w:proofErr w:type="gramEnd"/>
    </w:p>
    <w:p w:rsidR="002F6F73" w:rsidRDefault="002F6F73" w:rsidP="002F6F73">
      <w:pPr>
        <w:spacing w:after="0"/>
        <w:jc w:val="both"/>
        <w:rPr>
          <w:rFonts w:ascii="Times New Roman" w:hAnsi="Times New Roman" w:cs="Times New Roman"/>
          <w:b/>
          <w:color w:val="000000"/>
        </w:rPr>
      </w:pPr>
    </w:p>
    <w:p w:rsidR="002F6F73" w:rsidRDefault="002F6F73" w:rsidP="002F6F73">
      <w:pPr>
        <w:spacing w:after="0"/>
        <w:jc w:val="both"/>
        <w:rPr>
          <w:rFonts w:ascii="Times New Roman" w:hAnsi="Times New Roman" w:cs="Times New Roman"/>
          <w:b/>
          <w:color w:val="000000"/>
        </w:rPr>
      </w:pPr>
    </w:p>
    <w:p w:rsidR="00513AC0" w:rsidRDefault="00513AC0" w:rsidP="00513AC0">
      <w:pPr>
        <w:spacing w:after="0" w:line="240" w:lineRule="auto"/>
        <w:jc w:val="both"/>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F76508" w:rsidRPr="00DD4BB4" w:rsidRDefault="00513AC0" w:rsidP="00DD4BB4">
      <w:pPr>
        <w:spacing w:after="0" w:line="240" w:lineRule="auto"/>
        <w:ind w:left="708" w:firstLine="708"/>
        <w:jc w:val="center"/>
        <w:rPr>
          <w:rFonts w:ascii="Times New Roman" w:hAnsi="Times New Roman"/>
          <w:b/>
          <w:sz w:val="28"/>
          <w:szCs w:val="28"/>
          <w:lang w:val="kk-KZ"/>
        </w:rPr>
      </w:pPr>
      <w:r w:rsidRPr="00513AC0">
        <w:rPr>
          <w:rFonts w:ascii="Times New Roman" w:hAnsi="Times New Roman"/>
          <w:b/>
          <w:sz w:val="28"/>
          <w:szCs w:val="28"/>
          <w:shd w:val="clear" w:color="auto" w:fill="FFFFFF"/>
          <w:lang w:val="kk-KZ"/>
        </w:rPr>
        <w:t>Директор</w:t>
      </w:r>
      <w:r w:rsidR="0085195D" w:rsidRPr="00513AC0">
        <w:rPr>
          <w:rFonts w:ascii="Times New Roman" w:hAnsi="Times New Roman"/>
          <w:b/>
          <w:sz w:val="28"/>
          <w:szCs w:val="28"/>
          <w:lang w:val="kk-KZ"/>
        </w:rPr>
        <w:tab/>
      </w:r>
      <w:r w:rsidR="0085195D" w:rsidRPr="00513AC0">
        <w:rPr>
          <w:rFonts w:ascii="Times New Roman" w:hAnsi="Times New Roman"/>
          <w:b/>
          <w:sz w:val="28"/>
          <w:szCs w:val="28"/>
          <w:lang w:val="kk-KZ"/>
        </w:rPr>
        <w:tab/>
      </w:r>
      <w:r w:rsidR="0085195D" w:rsidRPr="00513AC0">
        <w:rPr>
          <w:rFonts w:ascii="Times New Roman" w:hAnsi="Times New Roman"/>
          <w:b/>
          <w:sz w:val="28"/>
          <w:szCs w:val="28"/>
          <w:lang w:val="kk-KZ"/>
        </w:rPr>
        <w:tab/>
        <w:t xml:space="preserve">                          Ж. </w:t>
      </w:r>
      <w:r w:rsidRPr="00513AC0">
        <w:rPr>
          <w:rFonts w:ascii="Times New Roman" w:hAnsi="Times New Roman"/>
          <w:b/>
          <w:sz w:val="28"/>
          <w:szCs w:val="28"/>
          <w:lang w:val="kk-KZ"/>
        </w:rPr>
        <w:t xml:space="preserve">К. </w:t>
      </w:r>
      <w:r w:rsidR="0085195D" w:rsidRPr="00513AC0">
        <w:rPr>
          <w:rFonts w:ascii="Times New Roman" w:hAnsi="Times New Roman"/>
          <w:b/>
          <w:sz w:val="28"/>
          <w:szCs w:val="28"/>
          <w:lang w:val="kk-KZ"/>
        </w:rPr>
        <w:t>Маутова</w:t>
      </w:r>
    </w:p>
    <w:sectPr w:rsidR="00F76508" w:rsidRPr="00DD4BB4" w:rsidSect="00BD02B8">
      <w:pgSz w:w="16838" w:h="11906" w:orient="landscape"/>
      <w:pgMar w:top="1134" w:right="1247"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17EBB"/>
    <w:multiLevelType w:val="hybridMultilevel"/>
    <w:tmpl w:val="48A69F60"/>
    <w:lvl w:ilvl="0" w:tplc="859898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1504A8A"/>
    <w:multiLevelType w:val="hybridMultilevel"/>
    <w:tmpl w:val="57502F1E"/>
    <w:lvl w:ilvl="0" w:tplc="BAA02038">
      <w:start w:val="1"/>
      <w:numFmt w:val="decimal"/>
      <w:lvlText w:val="%1."/>
      <w:lvlJc w:val="left"/>
      <w:pPr>
        <w:ind w:left="480"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53400175"/>
    <w:multiLevelType w:val="hybridMultilevel"/>
    <w:tmpl w:val="52A611A4"/>
    <w:lvl w:ilvl="0" w:tplc="A7F842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6DBF7C92"/>
    <w:multiLevelType w:val="hybridMultilevel"/>
    <w:tmpl w:val="6D9C84A4"/>
    <w:lvl w:ilvl="0" w:tplc="10480EA0">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6DE70FEE"/>
    <w:multiLevelType w:val="hybridMultilevel"/>
    <w:tmpl w:val="B83A04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85195D"/>
    <w:rsid w:val="000362E5"/>
    <w:rsid w:val="000614BF"/>
    <w:rsid w:val="000937AA"/>
    <w:rsid w:val="00097713"/>
    <w:rsid w:val="000A3CA9"/>
    <w:rsid w:val="000D57A9"/>
    <w:rsid w:val="00141739"/>
    <w:rsid w:val="00171543"/>
    <w:rsid w:val="001A4027"/>
    <w:rsid w:val="001A7FB4"/>
    <w:rsid w:val="001D65EE"/>
    <w:rsid w:val="001F6268"/>
    <w:rsid w:val="00216584"/>
    <w:rsid w:val="0027220A"/>
    <w:rsid w:val="002D3FB2"/>
    <w:rsid w:val="002F6F73"/>
    <w:rsid w:val="003072FA"/>
    <w:rsid w:val="004274CA"/>
    <w:rsid w:val="00463F9F"/>
    <w:rsid w:val="004B41E0"/>
    <w:rsid w:val="004F1B35"/>
    <w:rsid w:val="00513AC0"/>
    <w:rsid w:val="00523F66"/>
    <w:rsid w:val="0052780D"/>
    <w:rsid w:val="005C2EE2"/>
    <w:rsid w:val="005E281A"/>
    <w:rsid w:val="005F7984"/>
    <w:rsid w:val="0062151A"/>
    <w:rsid w:val="00772B12"/>
    <w:rsid w:val="007750BE"/>
    <w:rsid w:val="0078762C"/>
    <w:rsid w:val="00794324"/>
    <w:rsid w:val="007C62CA"/>
    <w:rsid w:val="007E507E"/>
    <w:rsid w:val="0085195D"/>
    <w:rsid w:val="00865CB8"/>
    <w:rsid w:val="00884DF7"/>
    <w:rsid w:val="008B43CA"/>
    <w:rsid w:val="00915CB0"/>
    <w:rsid w:val="009161BE"/>
    <w:rsid w:val="009E1619"/>
    <w:rsid w:val="009E3462"/>
    <w:rsid w:val="00A05FF4"/>
    <w:rsid w:val="00A06A9C"/>
    <w:rsid w:val="00A26F0D"/>
    <w:rsid w:val="00A328E4"/>
    <w:rsid w:val="00A407C5"/>
    <w:rsid w:val="00AD5A8B"/>
    <w:rsid w:val="00B056A9"/>
    <w:rsid w:val="00B27D3A"/>
    <w:rsid w:val="00B72E78"/>
    <w:rsid w:val="00B92C32"/>
    <w:rsid w:val="00BB0502"/>
    <w:rsid w:val="00BD02B8"/>
    <w:rsid w:val="00BE1710"/>
    <w:rsid w:val="00C0366E"/>
    <w:rsid w:val="00C301CF"/>
    <w:rsid w:val="00CA377A"/>
    <w:rsid w:val="00D153E9"/>
    <w:rsid w:val="00D330D4"/>
    <w:rsid w:val="00D474B2"/>
    <w:rsid w:val="00D755F8"/>
    <w:rsid w:val="00D760B7"/>
    <w:rsid w:val="00D97319"/>
    <w:rsid w:val="00DA4ED4"/>
    <w:rsid w:val="00DD4BB4"/>
    <w:rsid w:val="00DF2BBC"/>
    <w:rsid w:val="00E10BE1"/>
    <w:rsid w:val="00E86A2F"/>
    <w:rsid w:val="00EF6AE1"/>
    <w:rsid w:val="00F37CBD"/>
    <w:rsid w:val="00F602FF"/>
    <w:rsid w:val="00F76508"/>
    <w:rsid w:val="00F76D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95D"/>
    <w:pPr>
      <w:spacing w:after="160" w:line="259" w:lineRule="auto"/>
    </w:pPr>
  </w:style>
  <w:style w:type="paragraph" w:styleId="3">
    <w:name w:val="heading 3"/>
    <w:basedOn w:val="a"/>
    <w:next w:val="a"/>
    <w:link w:val="30"/>
    <w:uiPriority w:val="9"/>
    <w:unhideWhenUsed/>
    <w:qFormat/>
    <w:rsid w:val="0085195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5195D"/>
    <w:rPr>
      <w:rFonts w:asciiTheme="majorHAnsi" w:eastAsiaTheme="majorEastAsia" w:hAnsiTheme="majorHAnsi" w:cstheme="majorBidi"/>
      <w:b/>
      <w:bCs/>
      <w:color w:val="4F81BD" w:themeColor="accent1"/>
    </w:rPr>
  </w:style>
  <w:style w:type="paragraph" w:styleId="a3">
    <w:name w:val="List Paragraph"/>
    <w:basedOn w:val="a"/>
    <w:link w:val="a4"/>
    <w:uiPriority w:val="34"/>
    <w:qFormat/>
    <w:rsid w:val="0085195D"/>
    <w:pPr>
      <w:ind w:left="720"/>
      <w:contextualSpacing/>
    </w:pPr>
  </w:style>
  <w:style w:type="paragraph" w:styleId="a5">
    <w:name w:val="Normal (Web)"/>
    <w:basedOn w:val="a"/>
    <w:uiPriority w:val="99"/>
    <w:unhideWhenUsed/>
    <w:rsid w:val="008519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BE1710"/>
    <w:rPr>
      <w:b/>
      <w:bCs/>
    </w:rPr>
  </w:style>
  <w:style w:type="character" w:styleId="a7">
    <w:name w:val="Hyperlink"/>
    <w:basedOn w:val="a0"/>
    <w:uiPriority w:val="99"/>
    <w:semiHidden/>
    <w:unhideWhenUsed/>
    <w:rsid w:val="00D153E9"/>
    <w:rPr>
      <w:color w:val="0000FF"/>
      <w:u w:val="single"/>
    </w:rPr>
  </w:style>
  <w:style w:type="character" w:styleId="a8">
    <w:name w:val="FollowedHyperlink"/>
    <w:basedOn w:val="a0"/>
    <w:uiPriority w:val="99"/>
    <w:semiHidden/>
    <w:unhideWhenUsed/>
    <w:rsid w:val="00DF2BBC"/>
    <w:rPr>
      <w:color w:val="800080"/>
      <w:u w:val="single"/>
    </w:rPr>
  </w:style>
  <w:style w:type="paragraph" w:customStyle="1" w:styleId="xl65">
    <w:name w:val="xl65"/>
    <w:basedOn w:val="a"/>
    <w:rsid w:val="00DF2BB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6">
    <w:name w:val="xl66"/>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DF2BBC"/>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1">
    <w:name w:val="xl71"/>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2">
    <w:name w:val="xl72"/>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DF2BB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4">
    <w:name w:val="xl74"/>
    <w:basedOn w:val="a"/>
    <w:rsid w:val="00DF2BBC"/>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5">
    <w:name w:val="xl75"/>
    <w:basedOn w:val="a"/>
    <w:rsid w:val="00DF2BB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styleId="a9">
    <w:name w:val="Subtitle"/>
    <w:basedOn w:val="a"/>
    <w:link w:val="aa"/>
    <w:qFormat/>
    <w:rsid w:val="00513AC0"/>
    <w:pPr>
      <w:spacing w:after="0" w:line="240" w:lineRule="auto"/>
      <w:jc w:val="center"/>
    </w:pPr>
    <w:rPr>
      <w:rFonts w:ascii="Times New Roman CYR" w:eastAsia="Times New Roman" w:hAnsi="Times New Roman CYR" w:cs="Times New Roman"/>
      <w:b/>
      <w:caps/>
      <w:sz w:val="24"/>
      <w:szCs w:val="20"/>
      <w:lang w:eastAsia="ru-RU"/>
    </w:rPr>
  </w:style>
  <w:style w:type="character" w:customStyle="1" w:styleId="aa">
    <w:name w:val="Подзаголовок Знак"/>
    <w:basedOn w:val="a0"/>
    <w:link w:val="a9"/>
    <w:rsid w:val="00513AC0"/>
    <w:rPr>
      <w:rFonts w:ascii="Times New Roman CYR" w:eastAsia="Times New Roman" w:hAnsi="Times New Roman CYR" w:cs="Times New Roman"/>
      <w:b/>
      <w:caps/>
      <w:sz w:val="24"/>
      <w:szCs w:val="20"/>
      <w:lang w:eastAsia="ru-RU"/>
    </w:rPr>
  </w:style>
  <w:style w:type="paragraph" w:styleId="ab">
    <w:name w:val="No Spacing"/>
    <w:link w:val="ac"/>
    <w:uiPriority w:val="1"/>
    <w:qFormat/>
    <w:rsid w:val="00A26F0D"/>
    <w:pPr>
      <w:spacing w:after="0" w:line="240" w:lineRule="auto"/>
    </w:pPr>
    <w:rPr>
      <w:rFonts w:ascii="Calibri" w:eastAsia="Calibri" w:hAnsi="Calibri" w:cs="Times New Roman"/>
    </w:rPr>
  </w:style>
  <w:style w:type="character" w:customStyle="1" w:styleId="ac">
    <w:name w:val="Без интервала Знак"/>
    <w:link w:val="ab"/>
    <w:uiPriority w:val="1"/>
    <w:rsid w:val="00A26F0D"/>
    <w:rPr>
      <w:rFonts w:ascii="Calibri" w:eastAsia="Calibri" w:hAnsi="Calibri" w:cs="Times New Roman"/>
    </w:rPr>
  </w:style>
  <w:style w:type="character" w:customStyle="1" w:styleId="a4">
    <w:name w:val="Абзац списка Знак"/>
    <w:link w:val="a3"/>
    <w:uiPriority w:val="99"/>
    <w:locked/>
    <w:rsid w:val="005C2EE2"/>
  </w:style>
</w:styles>
</file>

<file path=word/webSettings.xml><?xml version="1.0" encoding="utf-8"?>
<w:webSettings xmlns:r="http://schemas.openxmlformats.org/officeDocument/2006/relationships" xmlns:w="http://schemas.openxmlformats.org/wordprocessingml/2006/main">
  <w:divs>
    <w:div w:id="135536286">
      <w:bodyDiv w:val="1"/>
      <w:marLeft w:val="0"/>
      <w:marRight w:val="0"/>
      <w:marTop w:val="0"/>
      <w:marBottom w:val="0"/>
      <w:divBdr>
        <w:top w:val="none" w:sz="0" w:space="0" w:color="auto"/>
        <w:left w:val="none" w:sz="0" w:space="0" w:color="auto"/>
        <w:bottom w:val="none" w:sz="0" w:space="0" w:color="auto"/>
        <w:right w:val="none" w:sz="0" w:space="0" w:color="auto"/>
      </w:divBdr>
    </w:div>
    <w:div w:id="697388045">
      <w:bodyDiv w:val="1"/>
      <w:marLeft w:val="0"/>
      <w:marRight w:val="0"/>
      <w:marTop w:val="0"/>
      <w:marBottom w:val="0"/>
      <w:divBdr>
        <w:top w:val="none" w:sz="0" w:space="0" w:color="auto"/>
        <w:left w:val="none" w:sz="0" w:space="0" w:color="auto"/>
        <w:bottom w:val="none" w:sz="0" w:space="0" w:color="auto"/>
        <w:right w:val="none" w:sz="0" w:space="0" w:color="auto"/>
      </w:divBdr>
    </w:div>
    <w:div w:id="743069304">
      <w:bodyDiv w:val="1"/>
      <w:marLeft w:val="0"/>
      <w:marRight w:val="0"/>
      <w:marTop w:val="0"/>
      <w:marBottom w:val="0"/>
      <w:divBdr>
        <w:top w:val="none" w:sz="0" w:space="0" w:color="auto"/>
        <w:left w:val="none" w:sz="0" w:space="0" w:color="auto"/>
        <w:bottom w:val="none" w:sz="0" w:space="0" w:color="auto"/>
        <w:right w:val="none" w:sz="0" w:space="0" w:color="auto"/>
      </w:divBdr>
    </w:div>
    <w:div w:id="1112630045">
      <w:bodyDiv w:val="1"/>
      <w:marLeft w:val="0"/>
      <w:marRight w:val="0"/>
      <w:marTop w:val="0"/>
      <w:marBottom w:val="0"/>
      <w:divBdr>
        <w:top w:val="none" w:sz="0" w:space="0" w:color="auto"/>
        <w:left w:val="none" w:sz="0" w:space="0" w:color="auto"/>
        <w:bottom w:val="none" w:sz="0" w:space="0" w:color="auto"/>
        <w:right w:val="none" w:sz="0" w:space="0" w:color="auto"/>
      </w:divBdr>
    </w:div>
    <w:div w:id="1601640595">
      <w:bodyDiv w:val="1"/>
      <w:marLeft w:val="0"/>
      <w:marRight w:val="0"/>
      <w:marTop w:val="0"/>
      <w:marBottom w:val="0"/>
      <w:divBdr>
        <w:top w:val="none" w:sz="0" w:space="0" w:color="auto"/>
        <w:left w:val="none" w:sz="0" w:space="0" w:color="auto"/>
        <w:bottom w:val="none" w:sz="0" w:space="0" w:color="auto"/>
        <w:right w:val="none" w:sz="0" w:space="0" w:color="auto"/>
      </w:divBdr>
    </w:div>
    <w:div w:id="1776100388">
      <w:bodyDiv w:val="1"/>
      <w:marLeft w:val="0"/>
      <w:marRight w:val="0"/>
      <w:marTop w:val="0"/>
      <w:marBottom w:val="0"/>
      <w:divBdr>
        <w:top w:val="none" w:sz="0" w:space="0" w:color="auto"/>
        <w:left w:val="none" w:sz="0" w:space="0" w:color="auto"/>
        <w:bottom w:val="none" w:sz="0" w:space="0" w:color="auto"/>
        <w:right w:val="none" w:sz="0" w:space="0" w:color="auto"/>
      </w:divBdr>
    </w:div>
    <w:div w:id="2044284872">
      <w:bodyDiv w:val="1"/>
      <w:marLeft w:val="0"/>
      <w:marRight w:val="0"/>
      <w:marTop w:val="0"/>
      <w:marBottom w:val="0"/>
      <w:divBdr>
        <w:top w:val="none" w:sz="0" w:space="0" w:color="auto"/>
        <w:left w:val="none" w:sz="0" w:space="0" w:color="auto"/>
        <w:bottom w:val="none" w:sz="0" w:space="0" w:color="auto"/>
        <w:right w:val="none" w:sz="0" w:space="0" w:color="auto"/>
      </w:divBdr>
    </w:div>
    <w:div w:id="2102334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8793-9306-4F13-850B-82B984E1F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438</TotalTime>
  <Pages>4</Pages>
  <Words>1489</Words>
  <Characters>8491</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42</cp:revision>
  <cp:lastPrinted>2022-02-01T13:05:00Z</cp:lastPrinted>
  <dcterms:created xsi:type="dcterms:W3CDTF">2020-11-27T01:53:00Z</dcterms:created>
  <dcterms:modified xsi:type="dcterms:W3CDTF">2022-02-01T13:05:00Z</dcterms:modified>
</cp:coreProperties>
</file>